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B3EEA" w14:textId="7DE62724" w:rsidR="00245327" w:rsidRPr="00371BEF" w:rsidRDefault="00EA3D38" w:rsidP="00245327">
      <w:pPr>
        <w:pStyle w:val="Title"/>
      </w:pPr>
      <w:bookmarkStart w:id="0" w:name="_Toc338403756"/>
      <w:bookmarkStart w:id="1" w:name="_Toc289325803"/>
      <w:r>
        <w:rPr>
          <w:noProof/>
        </w:rPr>
        <mc:AlternateContent>
          <mc:Choice Requires="wps">
            <w:drawing>
              <wp:anchor distT="0" distB="0" distL="114300" distR="114300" simplePos="0" relativeHeight="251659776" behindDoc="0" locked="0" layoutInCell="1" allowOverlap="1" wp14:anchorId="0855B490" wp14:editId="2E293515">
                <wp:simplePos x="0" y="0"/>
                <wp:positionH relativeFrom="column">
                  <wp:posOffset>1354455</wp:posOffset>
                </wp:positionH>
                <wp:positionV relativeFrom="paragraph">
                  <wp:posOffset>364490</wp:posOffset>
                </wp:positionV>
                <wp:extent cx="3657600" cy="4836160"/>
                <wp:effectExtent l="0" t="0" r="0" b="254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8361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E620F" w14:textId="77777777" w:rsidR="000B4BC4" w:rsidRDefault="000B4BC4"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3914C559" w14:textId="77777777" w:rsidR="000B4BC4" w:rsidRDefault="000B4BC4" w:rsidP="00245327">
                            <w:pPr>
                              <w:autoSpaceDE w:val="0"/>
                              <w:autoSpaceDN w:val="0"/>
                              <w:adjustRightInd w:val="0"/>
                              <w:jc w:val="center"/>
                              <w:rPr>
                                <w:rFonts w:cs="Arial"/>
                                <w:b/>
                                <w:bCs/>
                                <w:color w:val="000000"/>
                                <w:sz w:val="36"/>
                                <w:szCs w:val="36"/>
                              </w:rPr>
                            </w:pPr>
                          </w:p>
                          <w:p w14:paraId="6CE3B062" w14:textId="77777777" w:rsidR="000B4BC4" w:rsidRPr="00380C7B" w:rsidRDefault="000B4BC4"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75F2A39F" w14:textId="77777777" w:rsidR="000B4BC4" w:rsidRPr="00380C7B" w:rsidRDefault="000B4BC4" w:rsidP="00245327">
                            <w:pPr>
                              <w:autoSpaceDE w:val="0"/>
                              <w:autoSpaceDN w:val="0"/>
                              <w:adjustRightInd w:val="0"/>
                              <w:jc w:val="center"/>
                              <w:rPr>
                                <w:rFonts w:cs="Arial"/>
                                <w:b/>
                                <w:bCs/>
                                <w:color w:val="000000"/>
                                <w:sz w:val="36"/>
                                <w:szCs w:val="36"/>
                                <w:highlight w:val="yellow"/>
                              </w:rPr>
                            </w:pPr>
                          </w:p>
                          <w:p w14:paraId="787C0D0F" w14:textId="77777777" w:rsidR="000B4BC4" w:rsidRPr="00AD1083" w:rsidRDefault="000B4BC4"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4A0DF3DB" w14:textId="77777777" w:rsidR="000B4BC4" w:rsidRPr="00AD1083" w:rsidRDefault="000B4BC4" w:rsidP="00245327">
                            <w:pPr>
                              <w:autoSpaceDE w:val="0"/>
                              <w:autoSpaceDN w:val="0"/>
                              <w:adjustRightInd w:val="0"/>
                              <w:jc w:val="center"/>
                              <w:rPr>
                                <w:rFonts w:cs="Arial"/>
                                <w:b/>
                                <w:bCs/>
                                <w:color w:val="000000"/>
                                <w:sz w:val="36"/>
                                <w:szCs w:val="36"/>
                              </w:rPr>
                            </w:pPr>
                          </w:p>
                          <w:p w14:paraId="1450F8B2" w14:textId="77777777" w:rsidR="000B4BC4" w:rsidRPr="00AD1083" w:rsidRDefault="000B4BC4"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6179DE" w14:textId="77777777" w:rsidR="000B4BC4" w:rsidRPr="00AD1083" w:rsidRDefault="000B4BC4" w:rsidP="00245327">
                            <w:pPr>
                              <w:autoSpaceDE w:val="0"/>
                              <w:autoSpaceDN w:val="0"/>
                              <w:adjustRightInd w:val="0"/>
                              <w:jc w:val="center"/>
                              <w:rPr>
                                <w:rFonts w:cs="Arial"/>
                                <w:b/>
                                <w:bCs/>
                                <w:color w:val="000000"/>
                                <w:sz w:val="36"/>
                                <w:szCs w:val="36"/>
                              </w:rPr>
                            </w:pPr>
                          </w:p>
                          <w:p w14:paraId="138CEBC7" w14:textId="77777777" w:rsidR="000B4BC4" w:rsidRPr="00AD1083" w:rsidRDefault="000B4BC4"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203DF8A1" w14:textId="77777777" w:rsidR="000B4BC4" w:rsidRPr="00AD1083" w:rsidRDefault="000B4BC4" w:rsidP="00245327">
                            <w:pPr>
                              <w:autoSpaceDE w:val="0"/>
                              <w:autoSpaceDN w:val="0"/>
                              <w:adjustRightInd w:val="0"/>
                              <w:jc w:val="center"/>
                              <w:rPr>
                                <w:rFonts w:cs="Arial"/>
                                <w:b/>
                                <w:bCs/>
                                <w:color w:val="000000"/>
                                <w:sz w:val="36"/>
                                <w:szCs w:val="36"/>
                              </w:rPr>
                            </w:pPr>
                          </w:p>
                          <w:p w14:paraId="0477F479" w14:textId="77777777" w:rsidR="000B4BC4" w:rsidRDefault="000B4BC4" w:rsidP="000D1338">
                            <w:pPr>
                              <w:autoSpaceDE w:val="0"/>
                              <w:autoSpaceDN w:val="0"/>
                              <w:adjustRightInd w:val="0"/>
                              <w:jc w:val="center"/>
                              <w:rPr>
                                <w:rFonts w:cs="Arial"/>
                                <w:b/>
                                <w:bCs/>
                                <w:color w:val="000000"/>
                                <w:sz w:val="36"/>
                                <w:szCs w:val="36"/>
                              </w:rPr>
                            </w:pPr>
                            <w:r>
                              <w:rPr>
                                <w:rFonts w:cs="Arial"/>
                                <w:b/>
                                <w:bCs/>
                                <w:color w:val="000000"/>
                                <w:sz w:val="36"/>
                                <w:szCs w:val="36"/>
                              </w:rPr>
                              <w:t>Power Sources on Buoys</w:t>
                            </w:r>
                          </w:p>
                          <w:p w14:paraId="25B31F66" w14:textId="77777777" w:rsidR="000B4BC4" w:rsidRDefault="000B4BC4" w:rsidP="000D1338">
                            <w:pPr>
                              <w:autoSpaceDE w:val="0"/>
                              <w:autoSpaceDN w:val="0"/>
                              <w:adjustRightInd w:val="0"/>
                              <w:jc w:val="center"/>
                              <w:rPr>
                                <w:rFonts w:cs="Arial"/>
                                <w:b/>
                                <w:bCs/>
                                <w:color w:val="000000"/>
                                <w:sz w:val="36"/>
                                <w:szCs w:val="36"/>
                              </w:rPr>
                            </w:pPr>
                          </w:p>
                          <w:p w14:paraId="63C85E70" w14:textId="2C2FCE77" w:rsidR="000B4BC4" w:rsidRPr="000D1338" w:rsidRDefault="000B4BC4"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242C4E">
                              <w:rPr>
                                <w:b/>
                                <w:bCs/>
                                <w:color w:val="000000"/>
                                <w:sz w:val="32"/>
                                <w:szCs w:val="32"/>
                              </w:rPr>
                              <w:t>1</w:t>
                            </w:r>
                            <w:r w:rsidRPr="000D1338">
                              <w:rPr>
                                <w:b/>
                                <w:bCs/>
                                <w:color w:val="000000"/>
                                <w:sz w:val="32"/>
                                <w:szCs w:val="32"/>
                              </w:rPr>
                              <w:t xml:space="preserve"> Element </w:t>
                            </w:r>
                            <w:r w:rsidR="00242C4E">
                              <w:rPr>
                                <w:b/>
                                <w:bCs/>
                                <w:color w:val="000000"/>
                                <w:sz w:val="32"/>
                                <w:szCs w:val="32"/>
                              </w:rPr>
                              <w:t>1</w:t>
                            </w:r>
                            <w:r w:rsidRPr="000D1338">
                              <w:rPr>
                                <w:b/>
                                <w:bCs/>
                                <w:color w:val="000000"/>
                                <w:sz w:val="32"/>
                                <w:szCs w:val="32"/>
                              </w:rPr>
                              <w:t>.</w:t>
                            </w:r>
                            <w:r w:rsidR="00242C4E">
                              <w:rPr>
                                <w:b/>
                                <w:bCs/>
                                <w:color w:val="000000"/>
                                <w:sz w:val="32"/>
                                <w:szCs w:val="32"/>
                              </w:rPr>
                              <w:t>14</w:t>
                            </w:r>
                            <w:r>
                              <w:rPr>
                                <w:b/>
                                <w:bCs/>
                                <w:color w:val="000000"/>
                                <w:sz w:val="32"/>
                                <w:szCs w:val="32"/>
                              </w:rPr>
                              <w:t xml:space="preserve"> </w:t>
                            </w:r>
                            <w:r w:rsidRPr="000D1338">
                              <w:rPr>
                                <w:b/>
                                <w:bCs/>
                                <w:color w:val="000000"/>
                                <w:sz w:val="32"/>
                                <w:szCs w:val="32"/>
                              </w:rPr>
                              <w:t xml:space="preserve"> </w:t>
                            </w:r>
                            <w:r w:rsidR="009E27F1">
                              <w:rPr>
                                <w:b/>
                                <w:bCs/>
                                <w:color w:val="000000"/>
                                <w:sz w:val="32"/>
                                <w:szCs w:val="32"/>
                              </w:rPr>
                              <w:t>(</w:t>
                            </w:r>
                            <w:r w:rsidRPr="00321557">
                              <w:rPr>
                                <w:b/>
                                <w:bCs/>
                                <w:color w:val="000000"/>
                                <w:sz w:val="32"/>
                                <w:szCs w:val="32"/>
                              </w:rPr>
                              <w:t>L2:</w:t>
                            </w:r>
                            <w:r w:rsidR="00242C4E">
                              <w:rPr>
                                <w:b/>
                                <w:bCs/>
                                <w:color w:val="000000"/>
                                <w:sz w:val="32"/>
                                <w:szCs w:val="32"/>
                              </w:rPr>
                              <w:t>1</w:t>
                            </w:r>
                            <w:r w:rsidRPr="00321557">
                              <w:rPr>
                                <w:b/>
                                <w:bCs/>
                                <w:color w:val="000000"/>
                                <w:sz w:val="32"/>
                                <w:szCs w:val="32"/>
                              </w:rPr>
                              <w:t>.</w:t>
                            </w:r>
                            <w:r w:rsidR="00242C4E">
                              <w:rPr>
                                <w:b/>
                                <w:bCs/>
                                <w:color w:val="000000"/>
                                <w:sz w:val="32"/>
                                <w:szCs w:val="32"/>
                              </w:rPr>
                              <w:t>14</w:t>
                            </w:r>
                            <w:r w:rsidR="009E27F1">
                              <w:rPr>
                                <w:b/>
                                <w:bCs/>
                                <w:color w:val="000000"/>
                                <w:sz w:val="32"/>
                                <w:szCs w:val="32"/>
                              </w:rPr>
                              <w:t>)</w:t>
                            </w:r>
                          </w:p>
                          <w:p w14:paraId="18DBD0BC" w14:textId="77777777" w:rsidR="000B4BC4" w:rsidRPr="000D1338" w:rsidRDefault="000B4BC4" w:rsidP="000D1338">
                            <w:pPr>
                              <w:autoSpaceDE w:val="0"/>
                              <w:autoSpaceDN w:val="0"/>
                              <w:adjustRightInd w:val="0"/>
                              <w:jc w:val="center"/>
                              <w:rPr>
                                <w:b/>
                                <w:bCs/>
                                <w:color w:val="000000"/>
                                <w:sz w:val="28"/>
                                <w:szCs w:val="28"/>
                              </w:rPr>
                            </w:pPr>
                          </w:p>
                          <w:p w14:paraId="43E37697" w14:textId="0944134C" w:rsidR="000B4BC4" w:rsidRPr="00845FF3" w:rsidRDefault="000B4BC4"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ins w:id="2" w:author="Gerardine Delanoye" w:date="2016-03-10T11:23:00Z">
                              <w:r w:rsidR="002D7BC0">
                                <w:rPr>
                                  <w:rFonts w:cs="Arial"/>
                                  <w:b/>
                                  <w:bCs/>
                                  <w:color w:val="000000"/>
                                  <w:sz w:val="36"/>
                                  <w:szCs w:val="36"/>
                                </w:rPr>
                                <w:t>2</w:t>
                              </w:r>
                            </w:ins>
                            <w:del w:id="3" w:author="Gerardine Delanoye" w:date="2016-03-10T11:23:00Z">
                              <w:r w:rsidRPr="00845FF3" w:rsidDel="002D7BC0">
                                <w:rPr>
                                  <w:rFonts w:cs="Arial"/>
                                  <w:b/>
                                  <w:bCs/>
                                  <w:color w:val="000000"/>
                                  <w:sz w:val="36"/>
                                  <w:szCs w:val="36"/>
                                </w:rPr>
                                <w:delText>1</w:delText>
                              </w:r>
                              <w:r w:rsidDel="002D7BC0">
                                <w:rPr>
                                  <w:rFonts w:cs="Arial"/>
                                  <w:b/>
                                  <w:bCs/>
                                  <w:color w:val="000000"/>
                                  <w:sz w:val="36"/>
                                  <w:szCs w:val="36"/>
                                </w:rPr>
                                <w:delText>.0</w:delText>
                              </w:r>
                            </w:del>
                          </w:p>
                          <w:p w14:paraId="084964D6" w14:textId="77777777" w:rsidR="000B4BC4" w:rsidRPr="00845FF3" w:rsidRDefault="000B4BC4" w:rsidP="00245327">
                            <w:pPr>
                              <w:autoSpaceDE w:val="0"/>
                              <w:autoSpaceDN w:val="0"/>
                              <w:adjustRightInd w:val="0"/>
                              <w:jc w:val="center"/>
                              <w:rPr>
                                <w:rFonts w:cs="Arial"/>
                                <w:b/>
                                <w:bCs/>
                                <w:color w:val="000000"/>
                                <w:sz w:val="36"/>
                                <w:szCs w:val="36"/>
                              </w:rPr>
                            </w:pPr>
                          </w:p>
                          <w:p w14:paraId="02AE2164" w14:textId="6BEBB2F3" w:rsidR="000B4BC4" w:rsidRPr="00845FF3" w:rsidRDefault="002D7BC0" w:rsidP="00245327">
                            <w:pPr>
                              <w:autoSpaceDE w:val="0"/>
                              <w:autoSpaceDN w:val="0"/>
                              <w:adjustRightInd w:val="0"/>
                              <w:jc w:val="center"/>
                              <w:rPr>
                                <w:rFonts w:cs="Arial"/>
                                <w:b/>
                                <w:bCs/>
                                <w:color w:val="000000"/>
                                <w:sz w:val="36"/>
                                <w:szCs w:val="36"/>
                              </w:rPr>
                            </w:pPr>
                            <w:ins w:id="4" w:author="Gerardine Delanoye" w:date="2016-03-10T11:23:00Z">
                              <w:r>
                                <w:rPr>
                                  <w:rFonts w:cs="Arial"/>
                                  <w:b/>
                                  <w:bCs/>
                                  <w:color w:val="000000"/>
                                  <w:sz w:val="36"/>
                                  <w:szCs w:val="36"/>
                                </w:rPr>
                                <w:t>Ju</w:t>
                              </w:r>
                              <w:del w:id="5" w:author="Adam Hay" w:date="2016-04-12T22:14:00Z">
                                <w:r w:rsidDel="000A35ED">
                                  <w:rPr>
                                    <w:rFonts w:cs="Arial"/>
                                    <w:b/>
                                    <w:bCs/>
                                    <w:color w:val="000000"/>
                                    <w:sz w:val="36"/>
                                    <w:szCs w:val="36"/>
                                  </w:rPr>
                                  <w:delText>i</w:delText>
                                </w:r>
                              </w:del>
                              <w:r>
                                <w:rPr>
                                  <w:rFonts w:cs="Arial"/>
                                  <w:b/>
                                  <w:bCs/>
                                  <w:color w:val="000000"/>
                                  <w:sz w:val="36"/>
                                  <w:szCs w:val="36"/>
                                </w:rPr>
                                <w:t>n</w:t>
                              </w:r>
                            </w:ins>
                            <w:ins w:id="6" w:author="Adam Hay" w:date="2016-04-12T22:14:00Z">
                              <w:r w:rsidR="000A35ED">
                                <w:rPr>
                                  <w:rFonts w:cs="Arial"/>
                                  <w:b/>
                                  <w:bCs/>
                                  <w:color w:val="000000"/>
                                  <w:sz w:val="36"/>
                                  <w:szCs w:val="36"/>
                                </w:rPr>
                                <w:t>e</w:t>
                              </w:r>
                            </w:ins>
                            <w:ins w:id="7" w:author="Gerardine Delanoye" w:date="2016-03-10T11:23:00Z">
                              <w:r>
                                <w:rPr>
                                  <w:rFonts w:cs="Arial"/>
                                  <w:b/>
                                  <w:bCs/>
                                  <w:color w:val="000000"/>
                                  <w:sz w:val="36"/>
                                  <w:szCs w:val="36"/>
                                </w:rPr>
                                <w:t xml:space="preserve"> 2016</w:t>
                              </w:r>
                            </w:ins>
                            <w:del w:id="8" w:author="Gerardine Delanoye" w:date="2016-03-10T11:23:00Z">
                              <w:r w:rsidR="00F453E3" w:rsidDel="002D7BC0">
                                <w:rPr>
                                  <w:rFonts w:cs="Arial"/>
                                  <w:b/>
                                  <w:bCs/>
                                  <w:color w:val="000000"/>
                                  <w:sz w:val="36"/>
                                  <w:szCs w:val="36"/>
                                </w:rPr>
                                <w:delText>October</w:delText>
                              </w:r>
                              <w:r w:rsidR="000B4BC4" w:rsidDel="002D7BC0">
                                <w:rPr>
                                  <w:rFonts w:cs="Arial"/>
                                  <w:b/>
                                  <w:bCs/>
                                  <w:color w:val="000000"/>
                                  <w:sz w:val="36"/>
                                  <w:szCs w:val="36"/>
                                </w:rPr>
                                <w:delText xml:space="preserve"> 2012</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55B490" id="_x0000_t202" coordsize="21600,21600" o:spt="202" path="m,l,21600r21600,l21600,xe">
                <v:stroke joinstyle="miter"/>
                <v:path gradientshapeok="t" o:connecttype="rect"/>
              </v:shapetype>
              <v:shape id="Text Box 111" o:spid="_x0000_s1026" type="#_x0000_t202" style="position:absolute;left:0;text-align:left;margin-left:106.65pt;margin-top:28.7pt;width:4in;height:38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GXuugIAALwFAAAOAAAAZHJzL2Uyb0RvYy54bWysVG1vmzAQ/j5p/8HydwqkDgFUUrWQTJO6&#10;F6ndD3DABGtgM9sJdNP++84mSdNWmqZtfEC27/zcPXeP7+p67Fq0Z0pzKTIcXgQYMVHKiotthr88&#10;rL0YI22oqGgrBcvwI9P4evn2zdXQp2wmG9lWTCEAETod+gw3xvSp7+uyYR3VF7JnAoy1VB01sFVb&#10;v1J0APSu9WdBEPmDVFWvZMm0htNiMuKlw69rVppPda2ZQW2GITfj/sr9N/bvL69oulW0b3h5SIP+&#10;RRYd5QKCnqAKaijaKf4KquOlklrW5qKUnS/rmpfMcQA2YfCCzX1De+a4QHF0fyqT/n+w5cf9Z4V4&#10;leEII0E7aNEDGw26lSMKw9DWZ+h1Cm73PTiaEQzQZ8dV93ey/KqRkHlDxZbdKCWHhtEK8nM3/bOr&#10;E462IJvhg6wgEN0Z6YDGWnW2eFAOBOjQp8dTb2wyJRxeRvNFFICpBBuJL6Mwct3zaXq83itt3jHZ&#10;IbvIsILmO3i6v9MGiIDr0cVGE3LN29YJoBXPDsBxOoHgcNXabBqunz+SIFnFq5h4ZBatPBIUhXez&#10;zokXrcPFvLgs8rwIf9q4IUkbXlVM2DBHbYXkz3p3UPmkipO6tGx5ZeFsSlptN3mr0J5abQd5niS2&#10;XZD8mZv/PA1nBi4vKIUzEtzOEm8dxQuPrMncSxZB7AVhcptEAUlIsX5O6Y4L9u+U0JDhZD6bT2r6&#10;DbcAvtfcaNpxA9Oj5V2GY+tzeM9WgytRudYayttpfVYKm/5TKaBix0Y7xVqRTnI142YEFCvjjawe&#10;QbtKgrJAhTDyYNFI9R2jAcZHhvW3HVUMo/a9AP0nISF23rgNmS9msFHnls25hYoSoDJsMJqWuZlm&#10;1K5XfNtApOnFCXkDb6bmTs1PWQEVu4ER4UgdxpmdQed75/U0dJe/AAAA//8DAFBLAwQUAAYACAAA&#10;ACEAtjTYleEAAAAKAQAADwAAAGRycy9kb3ducmV2LnhtbEyPsU7DMBCGdyTewTokNuqkAZqGOBVC&#10;wEAHoGSAzYndJGCfI9tNw9tzTDDe3af/vr/czNawSfswOBSQLhJgGlunBuwE1G8PFzmwECUqaRxq&#10;Ad86wKY6PSllodwRX/W0ix2jEAyFFNDHOBach7bXVoaFGzXSbe+8lZFG33Hl5ZHCreHLJLnmVg5I&#10;H3o56rtet1+7gxXwsjd1oj4/wvSY3bf1U9w++/dGiPOz+fYGWNRz/IPhV5/UoSKnxh1QBWYELNMs&#10;I1TA1eoSGAGrfE2LRkCerhPgVcn/V6h+AAAA//8DAFBLAQItABQABgAIAAAAIQC2gziS/gAAAOEB&#10;AAATAAAAAAAAAAAAAAAAAAAAAABbQ29udGVudF9UeXBlc10ueG1sUEsBAi0AFAAGAAgAAAAhADj9&#10;If/WAAAAlAEAAAsAAAAAAAAAAAAAAAAALwEAAF9yZWxzLy5yZWxzUEsBAi0AFAAGAAgAAAAhAE3g&#10;Ze66AgAAvAUAAA4AAAAAAAAAAAAAAAAALgIAAGRycy9lMm9Eb2MueG1sUEsBAi0AFAAGAAgAAAAh&#10;ALY02JXhAAAACgEAAA8AAAAAAAAAAAAAAAAAFAUAAGRycy9kb3ducmV2LnhtbFBLBQYAAAAABAAE&#10;APMAAAAiBgAAAAA=&#10;" filled="f" fillcolor="#0c9" stroked="f">
                <v:textbox>
                  <w:txbxContent>
                    <w:p w14:paraId="6B4E620F" w14:textId="77777777" w:rsidR="000B4BC4" w:rsidRDefault="000B4BC4"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3914C559" w14:textId="77777777" w:rsidR="000B4BC4" w:rsidRDefault="000B4BC4" w:rsidP="00245327">
                      <w:pPr>
                        <w:autoSpaceDE w:val="0"/>
                        <w:autoSpaceDN w:val="0"/>
                        <w:adjustRightInd w:val="0"/>
                        <w:jc w:val="center"/>
                        <w:rPr>
                          <w:rFonts w:cs="Arial"/>
                          <w:b/>
                          <w:bCs/>
                          <w:color w:val="000000"/>
                          <w:sz w:val="36"/>
                          <w:szCs w:val="36"/>
                        </w:rPr>
                      </w:pPr>
                    </w:p>
                    <w:p w14:paraId="6CE3B062" w14:textId="77777777" w:rsidR="000B4BC4" w:rsidRPr="00380C7B" w:rsidRDefault="000B4BC4"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75F2A39F" w14:textId="77777777" w:rsidR="000B4BC4" w:rsidRPr="00380C7B" w:rsidRDefault="000B4BC4" w:rsidP="00245327">
                      <w:pPr>
                        <w:autoSpaceDE w:val="0"/>
                        <w:autoSpaceDN w:val="0"/>
                        <w:adjustRightInd w:val="0"/>
                        <w:jc w:val="center"/>
                        <w:rPr>
                          <w:rFonts w:cs="Arial"/>
                          <w:b/>
                          <w:bCs/>
                          <w:color w:val="000000"/>
                          <w:sz w:val="36"/>
                          <w:szCs w:val="36"/>
                          <w:highlight w:val="yellow"/>
                        </w:rPr>
                      </w:pPr>
                    </w:p>
                    <w:p w14:paraId="787C0D0F" w14:textId="77777777" w:rsidR="000B4BC4" w:rsidRPr="00AD1083" w:rsidRDefault="000B4BC4"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4A0DF3DB" w14:textId="77777777" w:rsidR="000B4BC4" w:rsidRPr="00AD1083" w:rsidRDefault="000B4BC4" w:rsidP="00245327">
                      <w:pPr>
                        <w:autoSpaceDE w:val="0"/>
                        <w:autoSpaceDN w:val="0"/>
                        <w:adjustRightInd w:val="0"/>
                        <w:jc w:val="center"/>
                        <w:rPr>
                          <w:rFonts w:cs="Arial"/>
                          <w:b/>
                          <w:bCs/>
                          <w:color w:val="000000"/>
                          <w:sz w:val="36"/>
                          <w:szCs w:val="36"/>
                        </w:rPr>
                      </w:pPr>
                    </w:p>
                    <w:p w14:paraId="1450F8B2" w14:textId="77777777" w:rsidR="000B4BC4" w:rsidRPr="00AD1083" w:rsidRDefault="000B4BC4"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6179DE" w14:textId="77777777" w:rsidR="000B4BC4" w:rsidRPr="00AD1083" w:rsidRDefault="000B4BC4" w:rsidP="00245327">
                      <w:pPr>
                        <w:autoSpaceDE w:val="0"/>
                        <w:autoSpaceDN w:val="0"/>
                        <w:adjustRightInd w:val="0"/>
                        <w:jc w:val="center"/>
                        <w:rPr>
                          <w:rFonts w:cs="Arial"/>
                          <w:b/>
                          <w:bCs/>
                          <w:color w:val="000000"/>
                          <w:sz w:val="36"/>
                          <w:szCs w:val="36"/>
                        </w:rPr>
                      </w:pPr>
                    </w:p>
                    <w:p w14:paraId="138CEBC7" w14:textId="77777777" w:rsidR="000B4BC4" w:rsidRPr="00AD1083" w:rsidRDefault="000B4BC4"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203DF8A1" w14:textId="77777777" w:rsidR="000B4BC4" w:rsidRPr="00AD1083" w:rsidRDefault="000B4BC4" w:rsidP="00245327">
                      <w:pPr>
                        <w:autoSpaceDE w:val="0"/>
                        <w:autoSpaceDN w:val="0"/>
                        <w:adjustRightInd w:val="0"/>
                        <w:jc w:val="center"/>
                        <w:rPr>
                          <w:rFonts w:cs="Arial"/>
                          <w:b/>
                          <w:bCs/>
                          <w:color w:val="000000"/>
                          <w:sz w:val="36"/>
                          <w:szCs w:val="36"/>
                        </w:rPr>
                      </w:pPr>
                    </w:p>
                    <w:p w14:paraId="0477F479" w14:textId="77777777" w:rsidR="000B4BC4" w:rsidRDefault="000B4BC4" w:rsidP="000D1338">
                      <w:pPr>
                        <w:autoSpaceDE w:val="0"/>
                        <w:autoSpaceDN w:val="0"/>
                        <w:adjustRightInd w:val="0"/>
                        <w:jc w:val="center"/>
                        <w:rPr>
                          <w:rFonts w:cs="Arial"/>
                          <w:b/>
                          <w:bCs/>
                          <w:color w:val="000000"/>
                          <w:sz w:val="36"/>
                          <w:szCs w:val="36"/>
                        </w:rPr>
                      </w:pPr>
                      <w:r>
                        <w:rPr>
                          <w:rFonts w:cs="Arial"/>
                          <w:b/>
                          <w:bCs/>
                          <w:color w:val="000000"/>
                          <w:sz w:val="36"/>
                          <w:szCs w:val="36"/>
                        </w:rPr>
                        <w:t>Power Sources on Buoys</w:t>
                      </w:r>
                    </w:p>
                    <w:p w14:paraId="25B31F66" w14:textId="77777777" w:rsidR="000B4BC4" w:rsidRDefault="000B4BC4" w:rsidP="000D1338">
                      <w:pPr>
                        <w:autoSpaceDE w:val="0"/>
                        <w:autoSpaceDN w:val="0"/>
                        <w:adjustRightInd w:val="0"/>
                        <w:jc w:val="center"/>
                        <w:rPr>
                          <w:rFonts w:cs="Arial"/>
                          <w:b/>
                          <w:bCs/>
                          <w:color w:val="000000"/>
                          <w:sz w:val="36"/>
                          <w:szCs w:val="36"/>
                        </w:rPr>
                      </w:pPr>
                    </w:p>
                    <w:p w14:paraId="63C85E70" w14:textId="2C2FCE77" w:rsidR="000B4BC4" w:rsidRPr="000D1338" w:rsidRDefault="000B4BC4"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242C4E">
                        <w:rPr>
                          <w:b/>
                          <w:bCs/>
                          <w:color w:val="000000"/>
                          <w:sz w:val="32"/>
                          <w:szCs w:val="32"/>
                        </w:rPr>
                        <w:t>1</w:t>
                      </w:r>
                      <w:r w:rsidRPr="000D1338">
                        <w:rPr>
                          <w:b/>
                          <w:bCs/>
                          <w:color w:val="000000"/>
                          <w:sz w:val="32"/>
                          <w:szCs w:val="32"/>
                        </w:rPr>
                        <w:t xml:space="preserve"> Element </w:t>
                      </w:r>
                      <w:r w:rsidR="00242C4E">
                        <w:rPr>
                          <w:b/>
                          <w:bCs/>
                          <w:color w:val="000000"/>
                          <w:sz w:val="32"/>
                          <w:szCs w:val="32"/>
                        </w:rPr>
                        <w:t>1</w:t>
                      </w:r>
                      <w:r w:rsidRPr="000D1338">
                        <w:rPr>
                          <w:b/>
                          <w:bCs/>
                          <w:color w:val="000000"/>
                          <w:sz w:val="32"/>
                          <w:szCs w:val="32"/>
                        </w:rPr>
                        <w:t>.</w:t>
                      </w:r>
                      <w:r w:rsidR="00242C4E">
                        <w:rPr>
                          <w:b/>
                          <w:bCs/>
                          <w:color w:val="000000"/>
                          <w:sz w:val="32"/>
                          <w:szCs w:val="32"/>
                        </w:rPr>
                        <w:t>14</w:t>
                      </w:r>
                      <w:r>
                        <w:rPr>
                          <w:b/>
                          <w:bCs/>
                          <w:color w:val="000000"/>
                          <w:sz w:val="32"/>
                          <w:szCs w:val="32"/>
                        </w:rPr>
                        <w:t xml:space="preserve"> </w:t>
                      </w:r>
                      <w:r w:rsidRPr="000D1338">
                        <w:rPr>
                          <w:b/>
                          <w:bCs/>
                          <w:color w:val="000000"/>
                          <w:sz w:val="32"/>
                          <w:szCs w:val="32"/>
                        </w:rPr>
                        <w:t xml:space="preserve"> </w:t>
                      </w:r>
                      <w:r w:rsidR="009E27F1">
                        <w:rPr>
                          <w:b/>
                          <w:bCs/>
                          <w:color w:val="000000"/>
                          <w:sz w:val="32"/>
                          <w:szCs w:val="32"/>
                        </w:rPr>
                        <w:t>(</w:t>
                      </w:r>
                      <w:r w:rsidRPr="00321557">
                        <w:rPr>
                          <w:b/>
                          <w:bCs/>
                          <w:color w:val="000000"/>
                          <w:sz w:val="32"/>
                          <w:szCs w:val="32"/>
                        </w:rPr>
                        <w:t>L2:</w:t>
                      </w:r>
                      <w:r w:rsidR="00242C4E">
                        <w:rPr>
                          <w:b/>
                          <w:bCs/>
                          <w:color w:val="000000"/>
                          <w:sz w:val="32"/>
                          <w:szCs w:val="32"/>
                        </w:rPr>
                        <w:t>1</w:t>
                      </w:r>
                      <w:r w:rsidRPr="00321557">
                        <w:rPr>
                          <w:b/>
                          <w:bCs/>
                          <w:color w:val="000000"/>
                          <w:sz w:val="32"/>
                          <w:szCs w:val="32"/>
                        </w:rPr>
                        <w:t>.</w:t>
                      </w:r>
                      <w:r w:rsidR="00242C4E">
                        <w:rPr>
                          <w:b/>
                          <w:bCs/>
                          <w:color w:val="000000"/>
                          <w:sz w:val="32"/>
                          <w:szCs w:val="32"/>
                        </w:rPr>
                        <w:t>14</w:t>
                      </w:r>
                      <w:r w:rsidR="009E27F1">
                        <w:rPr>
                          <w:b/>
                          <w:bCs/>
                          <w:color w:val="000000"/>
                          <w:sz w:val="32"/>
                          <w:szCs w:val="32"/>
                        </w:rPr>
                        <w:t>)</w:t>
                      </w:r>
                    </w:p>
                    <w:p w14:paraId="18DBD0BC" w14:textId="77777777" w:rsidR="000B4BC4" w:rsidRPr="000D1338" w:rsidRDefault="000B4BC4" w:rsidP="000D1338">
                      <w:pPr>
                        <w:autoSpaceDE w:val="0"/>
                        <w:autoSpaceDN w:val="0"/>
                        <w:adjustRightInd w:val="0"/>
                        <w:jc w:val="center"/>
                        <w:rPr>
                          <w:b/>
                          <w:bCs/>
                          <w:color w:val="000000"/>
                          <w:sz w:val="28"/>
                          <w:szCs w:val="28"/>
                        </w:rPr>
                      </w:pPr>
                    </w:p>
                    <w:p w14:paraId="43E37697" w14:textId="0944134C" w:rsidR="000B4BC4" w:rsidRPr="00845FF3" w:rsidRDefault="000B4BC4"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ins w:id="9" w:author="Gerardine Delanoye" w:date="2016-03-10T11:23:00Z">
                        <w:r w:rsidR="002D7BC0">
                          <w:rPr>
                            <w:rFonts w:cs="Arial"/>
                            <w:b/>
                            <w:bCs/>
                            <w:color w:val="000000"/>
                            <w:sz w:val="36"/>
                            <w:szCs w:val="36"/>
                          </w:rPr>
                          <w:t>2</w:t>
                        </w:r>
                      </w:ins>
                      <w:del w:id="10" w:author="Gerardine Delanoye" w:date="2016-03-10T11:23:00Z">
                        <w:r w:rsidRPr="00845FF3" w:rsidDel="002D7BC0">
                          <w:rPr>
                            <w:rFonts w:cs="Arial"/>
                            <w:b/>
                            <w:bCs/>
                            <w:color w:val="000000"/>
                            <w:sz w:val="36"/>
                            <w:szCs w:val="36"/>
                          </w:rPr>
                          <w:delText>1</w:delText>
                        </w:r>
                        <w:r w:rsidDel="002D7BC0">
                          <w:rPr>
                            <w:rFonts w:cs="Arial"/>
                            <w:b/>
                            <w:bCs/>
                            <w:color w:val="000000"/>
                            <w:sz w:val="36"/>
                            <w:szCs w:val="36"/>
                          </w:rPr>
                          <w:delText>.0</w:delText>
                        </w:r>
                      </w:del>
                    </w:p>
                    <w:p w14:paraId="084964D6" w14:textId="77777777" w:rsidR="000B4BC4" w:rsidRPr="00845FF3" w:rsidRDefault="000B4BC4" w:rsidP="00245327">
                      <w:pPr>
                        <w:autoSpaceDE w:val="0"/>
                        <w:autoSpaceDN w:val="0"/>
                        <w:adjustRightInd w:val="0"/>
                        <w:jc w:val="center"/>
                        <w:rPr>
                          <w:rFonts w:cs="Arial"/>
                          <w:b/>
                          <w:bCs/>
                          <w:color w:val="000000"/>
                          <w:sz w:val="36"/>
                          <w:szCs w:val="36"/>
                        </w:rPr>
                      </w:pPr>
                    </w:p>
                    <w:p w14:paraId="02AE2164" w14:textId="6BEBB2F3" w:rsidR="000B4BC4" w:rsidRPr="00845FF3" w:rsidRDefault="002D7BC0" w:rsidP="00245327">
                      <w:pPr>
                        <w:autoSpaceDE w:val="0"/>
                        <w:autoSpaceDN w:val="0"/>
                        <w:adjustRightInd w:val="0"/>
                        <w:jc w:val="center"/>
                        <w:rPr>
                          <w:rFonts w:cs="Arial"/>
                          <w:b/>
                          <w:bCs/>
                          <w:color w:val="000000"/>
                          <w:sz w:val="36"/>
                          <w:szCs w:val="36"/>
                        </w:rPr>
                      </w:pPr>
                      <w:ins w:id="11" w:author="Gerardine Delanoye" w:date="2016-03-10T11:23:00Z">
                        <w:r>
                          <w:rPr>
                            <w:rFonts w:cs="Arial"/>
                            <w:b/>
                            <w:bCs/>
                            <w:color w:val="000000"/>
                            <w:sz w:val="36"/>
                            <w:szCs w:val="36"/>
                          </w:rPr>
                          <w:t>Ju</w:t>
                        </w:r>
                        <w:del w:id="12" w:author="Adam Hay" w:date="2016-04-12T22:14:00Z">
                          <w:r w:rsidDel="000A35ED">
                            <w:rPr>
                              <w:rFonts w:cs="Arial"/>
                              <w:b/>
                              <w:bCs/>
                              <w:color w:val="000000"/>
                              <w:sz w:val="36"/>
                              <w:szCs w:val="36"/>
                            </w:rPr>
                            <w:delText>i</w:delText>
                          </w:r>
                        </w:del>
                        <w:r>
                          <w:rPr>
                            <w:rFonts w:cs="Arial"/>
                            <w:b/>
                            <w:bCs/>
                            <w:color w:val="000000"/>
                            <w:sz w:val="36"/>
                            <w:szCs w:val="36"/>
                          </w:rPr>
                          <w:t>n</w:t>
                        </w:r>
                      </w:ins>
                      <w:ins w:id="13" w:author="Adam Hay" w:date="2016-04-12T22:14:00Z">
                        <w:r w:rsidR="000A35ED">
                          <w:rPr>
                            <w:rFonts w:cs="Arial"/>
                            <w:b/>
                            <w:bCs/>
                            <w:color w:val="000000"/>
                            <w:sz w:val="36"/>
                            <w:szCs w:val="36"/>
                          </w:rPr>
                          <w:t>e</w:t>
                        </w:r>
                      </w:ins>
                      <w:ins w:id="14" w:author="Gerardine Delanoye" w:date="2016-03-10T11:23:00Z">
                        <w:r>
                          <w:rPr>
                            <w:rFonts w:cs="Arial"/>
                            <w:b/>
                            <w:bCs/>
                            <w:color w:val="000000"/>
                            <w:sz w:val="36"/>
                            <w:szCs w:val="36"/>
                          </w:rPr>
                          <w:t xml:space="preserve"> 2016</w:t>
                        </w:r>
                      </w:ins>
                      <w:del w:id="15" w:author="Gerardine Delanoye" w:date="2016-03-10T11:23:00Z">
                        <w:r w:rsidR="00F453E3" w:rsidDel="002D7BC0">
                          <w:rPr>
                            <w:rFonts w:cs="Arial"/>
                            <w:b/>
                            <w:bCs/>
                            <w:color w:val="000000"/>
                            <w:sz w:val="36"/>
                            <w:szCs w:val="36"/>
                          </w:rPr>
                          <w:delText>October</w:delText>
                        </w:r>
                        <w:r w:rsidR="000B4BC4" w:rsidDel="002D7BC0">
                          <w:rPr>
                            <w:rFonts w:cs="Arial"/>
                            <w:b/>
                            <w:bCs/>
                            <w:color w:val="000000"/>
                            <w:sz w:val="36"/>
                            <w:szCs w:val="36"/>
                          </w:rPr>
                          <w:delText xml:space="preserve"> 2012</w:delText>
                        </w:r>
                      </w:del>
                    </w:p>
                  </w:txbxContent>
                </v:textbox>
              </v:shape>
            </w:pict>
          </mc:Fallback>
        </mc:AlternateContent>
      </w:r>
      <w:r w:rsidR="00321557">
        <w:rPr>
          <w:noProof/>
        </w:rPr>
        <w:drawing>
          <wp:anchor distT="0" distB="0" distL="114300" distR="114300" simplePos="0" relativeHeight="251660800" behindDoc="0" locked="0" layoutInCell="1" allowOverlap="1" wp14:anchorId="5AFCB72D" wp14:editId="2C0C2266">
            <wp:simplePos x="0" y="0"/>
            <wp:positionH relativeFrom="column">
              <wp:posOffset>2679065</wp:posOffset>
            </wp:positionH>
            <wp:positionV relativeFrom="paragraph">
              <wp:posOffset>5499100</wp:posOffset>
            </wp:positionV>
            <wp:extent cx="896620" cy="1234440"/>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6620" cy="1234440"/>
                    </a:xfrm>
                    <a:prstGeom prst="rect">
                      <a:avLst/>
                    </a:prstGeom>
                    <a:noFill/>
                    <a:ln>
                      <a:noFill/>
                    </a:ln>
                  </pic:spPr>
                </pic:pic>
              </a:graphicData>
            </a:graphic>
          </wp:anchor>
        </w:drawing>
      </w:r>
      <w:r>
        <w:rPr>
          <w:noProof/>
        </w:rPr>
        <mc:AlternateContent>
          <mc:Choice Requires="wps">
            <w:drawing>
              <wp:anchor distT="0" distB="0" distL="114300" distR="114300" simplePos="0" relativeHeight="251662848" behindDoc="0" locked="0" layoutInCell="1" allowOverlap="1" wp14:anchorId="68906FDB" wp14:editId="37287840">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7C7ED" w14:textId="77777777" w:rsidR="000B4BC4" w:rsidRDefault="000B4BC4"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06FDB" id="Text Box 114"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55E7C7ED" w14:textId="77777777" w:rsidR="000B4BC4" w:rsidRDefault="000B4BC4"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rPr>
        <mc:AlternateContent>
          <mc:Choice Requires="wps">
            <w:drawing>
              <wp:anchor distT="0" distB="0" distL="114299" distR="114299" simplePos="0" relativeHeight="251664896" behindDoc="0" locked="0" layoutInCell="1" allowOverlap="1" wp14:anchorId="0820055F" wp14:editId="6C612268">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794530"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Pr>
          <w:noProof/>
        </w:rPr>
        <mc:AlternateContent>
          <mc:Choice Requires="wps">
            <w:drawing>
              <wp:anchor distT="0" distB="0" distL="114299" distR="114299" simplePos="0" relativeHeight="251665920" behindDoc="0" locked="0" layoutInCell="1" allowOverlap="1" wp14:anchorId="4F7AB4B3" wp14:editId="58CFCC22">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E320B"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Pr>
          <w:noProof/>
        </w:rPr>
        <mc:AlternateContent>
          <mc:Choice Requires="wps">
            <w:drawing>
              <wp:anchor distT="0" distB="0" distL="114300" distR="114300" simplePos="0" relativeHeight="251663872" behindDoc="0" locked="0" layoutInCell="1" allowOverlap="1" wp14:anchorId="317310CB" wp14:editId="2AE54EED">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D78CE" w14:textId="77777777" w:rsidR="000B4BC4" w:rsidRDefault="000B4BC4"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7310CB" id="Text Box 115"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358D78CE" w14:textId="77777777" w:rsidR="000B4BC4" w:rsidRDefault="000B4BC4"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26580674" wp14:editId="7DA4E259">
                <wp:simplePos x="0" y="0"/>
                <wp:positionH relativeFrom="column">
                  <wp:posOffset>855345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F4E00" w14:textId="77777777" w:rsidR="000B4BC4" w:rsidRDefault="000B4BC4"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4F304545" w14:textId="77777777" w:rsidR="000B4BC4" w:rsidRDefault="000B4BC4"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9DE37DE" w14:textId="77777777" w:rsidR="000B4BC4" w:rsidRDefault="000B4BC4"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2D120449" w14:textId="068E3C8B" w:rsidR="000B4BC4" w:rsidRDefault="000B4BC4"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16" w:author="Gerardine Delanoye" w:date="2016-03-10T11:24:00Z">
                              <w:r w:rsidR="002D7BC0">
                                <w:rPr>
                                  <w:sz w:val="20"/>
                                  <w:szCs w:val="20"/>
                                </w:rPr>
                                <w:fldChar w:fldCharType="begin"/>
                              </w:r>
                              <w:r w:rsidR="002D7BC0">
                                <w:rPr>
                                  <w:sz w:val="20"/>
                                  <w:szCs w:val="20"/>
                                </w:rPr>
                                <w:instrText xml:space="preserve"> HYPERLINK "mailto:</w:instrText>
                              </w:r>
                              <w:r w:rsidR="002D7BC0" w:rsidRPr="002D7BC0">
                                <w:rPr>
                                  <w:rPrChange w:id="17" w:author="Gerardine Delanoye" w:date="2016-03-10T11:24:00Z">
                                    <w:rPr>
                                      <w:rStyle w:val="Hyperlink"/>
                                      <w:sz w:val="20"/>
                                      <w:szCs w:val="20"/>
                                    </w:rPr>
                                  </w:rPrChange>
                                </w:rPr>
                                <w:instrText>academy</w:instrText>
                              </w:r>
                            </w:ins>
                            <w:r w:rsidR="002D7BC0" w:rsidRPr="002D7BC0">
                              <w:rPr>
                                <w:rPrChange w:id="18" w:author="Gerardine Delanoye" w:date="2016-03-10T11:24:00Z">
                                  <w:rPr>
                                    <w:rStyle w:val="Hyperlink"/>
                                    <w:sz w:val="20"/>
                                    <w:szCs w:val="20"/>
                                  </w:rPr>
                                </w:rPrChange>
                              </w:rPr>
                              <w:instrText>@iala-aism.org</w:instrText>
                            </w:r>
                            <w:ins w:id="19" w:author="Gerardine Delanoye" w:date="2016-03-10T11:24:00Z">
                              <w:r w:rsidR="002D7BC0">
                                <w:rPr>
                                  <w:sz w:val="20"/>
                                  <w:szCs w:val="20"/>
                                </w:rPr>
                                <w:instrText xml:space="preserve">" </w:instrText>
                              </w:r>
                              <w:r w:rsidR="002D7BC0">
                                <w:rPr>
                                  <w:sz w:val="20"/>
                                  <w:szCs w:val="20"/>
                                </w:rPr>
                                <w:fldChar w:fldCharType="separate"/>
                              </w:r>
                              <w:r w:rsidR="002D7BC0" w:rsidRPr="002D7BC0">
                                <w:rPr>
                                  <w:rStyle w:val="Hyperlink"/>
                                  <w:sz w:val="20"/>
                                  <w:szCs w:val="20"/>
                                </w:rPr>
                                <w:t>academy</w:t>
                              </w:r>
                            </w:ins>
                            <w:del w:id="20" w:author="Gerardine Delanoye" w:date="2016-03-10T11:24:00Z">
                              <w:r w:rsidR="002D7BC0" w:rsidRPr="002D7BC0" w:rsidDel="002D7BC0">
                                <w:rPr>
                                  <w:rStyle w:val="Hyperlink"/>
                                  <w:sz w:val="20"/>
                                  <w:szCs w:val="20"/>
                                </w:rPr>
                                <w:delText>contact</w:delText>
                              </w:r>
                            </w:del>
                            <w:r w:rsidR="002D7BC0" w:rsidRPr="002D7BC0">
                              <w:rPr>
                                <w:rStyle w:val="Hyperlink"/>
                                <w:sz w:val="20"/>
                                <w:szCs w:val="20"/>
                              </w:rPr>
                              <w:t>@iala-aism.org</w:t>
                            </w:r>
                            <w:ins w:id="21" w:author="Gerardine Delanoye" w:date="2016-03-10T11:24:00Z">
                              <w:r w:rsidR="002D7BC0">
                                <w:rPr>
                                  <w:sz w:val="20"/>
                                  <w:szCs w:val="20"/>
                                </w:rPr>
                                <w:fldChar w:fldCharType="end"/>
                              </w:r>
                            </w:ins>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8"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80674" id="Text Box 11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7D0F4E00" w14:textId="77777777" w:rsidR="000B4BC4" w:rsidRDefault="000B4BC4"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4F304545" w14:textId="77777777" w:rsidR="000B4BC4" w:rsidRDefault="000B4BC4"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9DE37DE" w14:textId="77777777" w:rsidR="000B4BC4" w:rsidRDefault="000B4BC4"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2D120449" w14:textId="068E3C8B" w:rsidR="000B4BC4" w:rsidRDefault="000B4BC4"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22" w:author="Gerardine Delanoye" w:date="2016-03-10T11:24:00Z">
                        <w:r w:rsidR="002D7BC0">
                          <w:rPr>
                            <w:sz w:val="20"/>
                            <w:szCs w:val="20"/>
                          </w:rPr>
                          <w:fldChar w:fldCharType="begin"/>
                        </w:r>
                        <w:r w:rsidR="002D7BC0">
                          <w:rPr>
                            <w:sz w:val="20"/>
                            <w:szCs w:val="20"/>
                          </w:rPr>
                          <w:instrText xml:space="preserve"> HYPERLINK "mailto:</w:instrText>
                        </w:r>
                        <w:r w:rsidR="002D7BC0" w:rsidRPr="002D7BC0">
                          <w:rPr>
                            <w:rPrChange w:id="23" w:author="Gerardine Delanoye" w:date="2016-03-10T11:24:00Z">
                              <w:rPr>
                                <w:rStyle w:val="Hyperlink"/>
                                <w:sz w:val="20"/>
                                <w:szCs w:val="20"/>
                              </w:rPr>
                            </w:rPrChange>
                          </w:rPr>
                          <w:instrText>academy</w:instrText>
                        </w:r>
                      </w:ins>
                      <w:r w:rsidR="002D7BC0" w:rsidRPr="002D7BC0">
                        <w:rPr>
                          <w:rPrChange w:id="24" w:author="Gerardine Delanoye" w:date="2016-03-10T11:24:00Z">
                            <w:rPr>
                              <w:rStyle w:val="Hyperlink"/>
                              <w:sz w:val="20"/>
                              <w:szCs w:val="20"/>
                            </w:rPr>
                          </w:rPrChange>
                        </w:rPr>
                        <w:instrText>@iala-aism.org</w:instrText>
                      </w:r>
                      <w:ins w:id="25" w:author="Gerardine Delanoye" w:date="2016-03-10T11:24:00Z">
                        <w:r w:rsidR="002D7BC0">
                          <w:rPr>
                            <w:sz w:val="20"/>
                            <w:szCs w:val="20"/>
                          </w:rPr>
                          <w:instrText xml:space="preserve">" </w:instrText>
                        </w:r>
                        <w:r w:rsidR="002D7BC0">
                          <w:rPr>
                            <w:sz w:val="20"/>
                            <w:szCs w:val="20"/>
                          </w:rPr>
                          <w:fldChar w:fldCharType="separate"/>
                        </w:r>
                        <w:r w:rsidR="002D7BC0" w:rsidRPr="002D7BC0">
                          <w:rPr>
                            <w:rStyle w:val="Hyperlink"/>
                            <w:sz w:val="20"/>
                            <w:szCs w:val="20"/>
                          </w:rPr>
                          <w:t>academy</w:t>
                        </w:r>
                      </w:ins>
                      <w:del w:id="26" w:author="Gerardine Delanoye" w:date="2016-03-10T11:24:00Z">
                        <w:r w:rsidR="002D7BC0" w:rsidRPr="002D7BC0" w:rsidDel="002D7BC0">
                          <w:rPr>
                            <w:rStyle w:val="Hyperlink"/>
                            <w:sz w:val="20"/>
                            <w:szCs w:val="20"/>
                          </w:rPr>
                          <w:delText>contact</w:delText>
                        </w:r>
                      </w:del>
                      <w:r w:rsidR="002D7BC0" w:rsidRPr="002D7BC0">
                        <w:rPr>
                          <w:rStyle w:val="Hyperlink"/>
                          <w:sz w:val="20"/>
                          <w:szCs w:val="20"/>
                        </w:rPr>
                        <w:t>@iala-aism.org</w:t>
                      </w:r>
                      <w:ins w:id="27" w:author="Gerardine Delanoye" w:date="2016-03-10T11:24:00Z">
                        <w:r w:rsidR="002D7BC0">
                          <w:rPr>
                            <w:sz w:val="20"/>
                            <w:szCs w:val="20"/>
                          </w:rPr>
                          <w:fldChar w:fldCharType="end"/>
                        </w:r>
                      </w:ins>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v:textbox>
              </v:shape>
            </w:pict>
          </mc:Fallback>
        </mc:AlternateContent>
      </w:r>
      <w:bookmarkEnd w:id="0"/>
      <w:r w:rsidR="00245327" w:rsidRPr="00371BEF">
        <w:br w:type="page"/>
      </w:r>
      <w:bookmarkEnd w:id="1"/>
    </w:p>
    <w:p w14:paraId="591966A8" w14:textId="77777777" w:rsidR="00394A72" w:rsidRPr="00FB3D29" w:rsidRDefault="00394A72" w:rsidP="00083290">
      <w:pPr>
        <w:pStyle w:val="CM12"/>
        <w:jc w:val="center"/>
        <w:rPr>
          <w:b/>
          <w:bCs/>
          <w:color w:val="000000"/>
          <w:sz w:val="50"/>
          <w:szCs w:val="50"/>
        </w:rPr>
      </w:pPr>
    </w:p>
    <w:p w14:paraId="3E841818" w14:textId="77777777" w:rsidR="00394A72" w:rsidRPr="00FB3D29" w:rsidRDefault="00394A72" w:rsidP="00083290">
      <w:pPr>
        <w:jc w:val="center"/>
        <w:rPr>
          <w:rFonts w:cs="Arial"/>
        </w:rPr>
      </w:pPr>
    </w:p>
    <w:p w14:paraId="6C9D1B1F" w14:textId="77777777" w:rsidR="00394A72" w:rsidRPr="009115AA" w:rsidRDefault="00394A72" w:rsidP="00082991">
      <w:pPr>
        <w:pStyle w:val="Title"/>
      </w:pPr>
      <w:bookmarkStart w:id="28" w:name="_Toc338403757"/>
      <w:r>
        <w:t xml:space="preserve">DOCUMENT </w:t>
      </w:r>
      <w:r w:rsidRPr="00082991">
        <w:t>REVISIONS</w:t>
      </w:r>
      <w:bookmarkEnd w:id="28"/>
    </w:p>
    <w:p w14:paraId="62265C43"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500B4868" w14:textId="77777777" w:rsidTr="00FA1A59">
        <w:tc>
          <w:tcPr>
            <w:tcW w:w="1908" w:type="dxa"/>
          </w:tcPr>
          <w:p w14:paraId="74AE54AC"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EF33E9F"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34B64895"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54740061" w14:textId="77777777" w:rsidTr="00FA1A59">
        <w:trPr>
          <w:trHeight w:val="851"/>
        </w:trPr>
        <w:tc>
          <w:tcPr>
            <w:tcW w:w="1908" w:type="dxa"/>
            <w:vAlign w:val="center"/>
          </w:tcPr>
          <w:p w14:paraId="5BE5942C" w14:textId="5619CFB8" w:rsidR="00394A72" w:rsidRPr="001A35C8" w:rsidRDefault="002D7BC0" w:rsidP="000A35ED">
            <w:pPr>
              <w:spacing w:before="60" w:after="60"/>
              <w:rPr>
                <w:highlight w:val="yellow"/>
              </w:rPr>
            </w:pPr>
            <w:ins w:id="29" w:author="Gerardine Delanoye" w:date="2016-03-10T11:24:00Z">
              <w:r>
                <w:rPr>
                  <w:highlight w:val="yellow"/>
                </w:rPr>
                <w:t>Ju</w:t>
              </w:r>
              <w:del w:id="30" w:author="Adam Hay" w:date="2016-04-12T22:14:00Z">
                <w:r w:rsidDel="000A35ED">
                  <w:rPr>
                    <w:highlight w:val="yellow"/>
                  </w:rPr>
                  <w:delText>i</w:delText>
                </w:r>
              </w:del>
              <w:r>
                <w:rPr>
                  <w:highlight w:val="yellow"/>
                </w:rPr>
                <w:t>n</w:t>
              </w:r>
            </w:ins>
            <w:ins w:id="31" w:author="Adam Hay" w:date="2016-04-12T22:15:00Z">
              <w:r w:rsidR="000A35ED">
                <w:rPr>
                  <w:highlight w:val="yellow"/>
                </w:rPr>
                <w:t>e</w:t>
              </w:r>
            </w:ins>
            <w:ins w:id="32" w:author="Gerardine Delanoye" w:date="2016-03-10T11:24:00Z">
              <w:r>
                <w:rPr>
                  <w:highlight w:val="yellow"/>
                </w:rPr>
                <w:t xml:space="preserve"> 2016</w:t>
              </w:r>
            </w:ins>
          </w:p>
        </w:tc>
        <w:tc>
          <w:tcPr>
            <w:tcW w:w="3360" w:type="dxa"/>
            <w:vAlign w:val="center"/>
          </w:tcPr>
          <w:p w14:paraId="11724663" w14:textId="5CA28648" w:rsidR="00394A72" w:rsidRPr="001A35C8" w:rsidRDefault="002D7BC0" w:rsidP="00FA1A59">
            <w:pPr>
              <w:spacing w:before="60" w:after="60"/>
              <w:rPr>
                <w:highlight w:val="yellow"/>
              </w:rPr>
            </w:pPr>
            <w:ins w:id="33" w:author="Gerardine Delanoye" w:date="2016-03-10T11:24:00Z">
              <w:r>
                <w:rPr>
                  <w:highlight w:val="yellow"/>
                </w:rPr>
                <w:t>Entire document</w:t>
              </w:r>
            </w:ins>
          </w:p>
        </w:tc>
        <w:tc>
          <w:tcPr>
            <w:tcW w:w="4161" w:type="dxa"/>
            <w:vAlign w:val="center"/>
          </w:tcPr>
          <w:p w14:paraId="6802F4BE" w14:textId="747A99E1" w:rsidR="007E696B" w:rsidRPr="001A35C8" w:rsidRDefault="007E696B" w:rsidP="00A028DC">
            <w:pPr>
              <w:spacing w:before="60" w:after="60"/>
            </w:pPr>
            <w:ins w:id="34" w:author="Adam Hay" w:date="2016-04-14T17:54:00Z">
              <w:r>
                <w:t>Minor textual changes</w:t>
              </w:r>
            </w:ins>
          </w:p>
        </w:tc>
      </w:tr>
      <w:tr w:rsidR="00394A72" w:rsidRPr="001A35C8" w14:paraId="073EA79B" w14:textId="77777777" w:rsidTr="00FA1A59">
        <w:trPr>
          <w:trHeight w:val="851"/>
        </w:trPr>
        <w:tc>
          <w:tcPr>
            <w:tcW w:w="1908" w:type="dxa"/>
            <w:vAlign w:val="center"/>
          </w:tcPr>
          <w:p w14:paraId="013F5D89" w14:textId="29B67B61" w:rsidR="00394A72" w:rsidRPr="001A35C8" w:rsidRDefault="00394A72" w:rsidP="00FA1A59">
            <w:pPr>
              <w:spacing w:before="60" w:after="60"/>
            </w:pPr>
          </w:p>
        </w:tc>
        <w:tc>
          <w:tcPr>
            <w:tcW w:w="3360" w:type="dxa"/>
            <w:vAlign w:val="center"/>
          </w:tcPr>
          <w:p w14:paraId="76F41181" w14:textId="77777777" w:rsidR="00394A72" w:rsidRPr="001A35C8" w:rsidRDefault="00394A72" w:rsidP="00FA1A59">
            <w:pPr>
              <w:spacing w:before="60" w:after="60"/>
            </w:pPr>
          </w:p>
        </w:tc>
        <w:tc>
          <w:tcPr>
            <w:tcW w:w="4161" w:type="dxa"/>
            <w:vAlign w:val="center"/>
          </w:tcPr>
          <w:p w14:paraId="0C507FAC" w14:textId="77777777" w:rsidR="00394A72" w:rsidRPr="001A35C8" w:rsidRDefault="00394A72" w:rsidP="00FA1A59">
            <w:pPr>
              <w:spacing w:before="60" w:after="60"/>
            </w:pPr>
          </w:p>
        </w:tc>
      </w:tr>
      <w:tr w:rsidR="00394A72" w:rsidRPr="001A35C8" w14:paraId="1290E3EF" w14:textId="77777777" w:rsidTr="00FA1A59">
        <w:trPr>
          <w:trHeight w:val="851"/>
        </w:trPr>
        <w:tc>
          <w:tcPr>
            <w:tcW w:w="1908" w:type="dxa"/>
            <w:vAlign w:val="center"/>
          </w:tcPr>
          <w:p w14:paraId="09B088AE" w14:textId="77777777" w:rsidR="00394A72" w:rsidRPr="001A35C8" w:rsidRDefault="00394A72" w:rsidP="00FA1A59">
            <w:pPr>
              <w:spacing w:before="60" w:after="60"/>
            </w:pPr>
          </w:p>
        </w:tc>
        <w:tc>
          <w:tcPr>
            <w:tcW w:w="3360" w:type="dxa"/>
            <w:vAlign w:val="center"/>
          </w:tcPr>
          <w:p w14:paraId="5478247F" w14:textId="77777777" w:rsidR="00394A72" w:rsidRPr="001A35C8" w:rsidRDefault="00394A72" w:rsidP="00FA1A59">
            <w:pPr>
              <w:spacing w:before="60" w:after="60"/>
            </w:pPr>
          </w:p>
        </w:tc>
        <w:tc>
          <w:tcPr>
            <w:tcW w:w="4161" w:type="dxa"/>
            <w:vAlign w:val="center"/>
          </w:tcPr>
          <w:p w14:paraId="201CF933" w14:textId="77777777" w:rsidR="00394A72" w:rsidRPr="001A35C8" w:rsidRDefault="00394A72" w:rsidP="00FA1A59">
            <w:pPr>
              <w:spacing w:before="60" w:after="60"/>
            </w:pPr>
          </w:p>
        </w:tc>
      </w:tr>
      <w:tr w:rsidR="00394A72" w:rsidRPr="001A35C8" w14:paraId="2FE8826E" w14:textId="77777777" w:rsidTr="00FA1A59">
        <w:trPr>
          <w:trHeight w:val="851"/>
        </w:trPr>
        <w:tc>
          <w:tcPr>
            <w:tcW w:w="1908" w:type="dxa"/>
            <w:vAlign w:val="center"/>
          </w:tcPr>
          <w:p w14:paraId="5B850976" w14:textId="77777777" w:rsidR="00394A72" w:rsidRPr="001A35C8" w:rsidRDefault="00394A72" w:rsidP="00FA1A59">
            <w:pPr>
              <w:spacing w:before="60" w:after="60"/>
            </w:pPr>
          </w:p>
        </w:tc>
        <w:tc>
          <w:tcPr>
            <w:tcW w:w="3360" w:type="dxa"/>
            <w:vAlign w:val="center"/>
          </w:tcPr>
          <w:p w14:paraId="19C8D234" w14:textId="77777777" w:rsidR="00394A72" w:rsidRPr="001A35C8" w:rsidRDefault="00394A72" w:rsidP="00FA1A59">
            <w:pPr>
              <w:spacing w:before="60" w:after="60"/>
            </w:pPr>
          </w:p>
        </w:tc>
        <w:tc>
          <w:tcPr>
            <w:tcW w:w="4161" w:type="dxa"/>
            <w:vAlign w:val="center"/>
          </w:tcPr>
          <w:p w14:paraId="4834E2AB" w14:textId="77777777" w:rsidR="00394A72" w:rsidRPr="001A35C8" w:rsidRDefault="00394A72" w:rsidP="00FA1A59">
            <w:pPr>
              <w:spacing w:before="60" w:after="60"/>
            </w:pPr>
          </w:p>
        </w:tc>
      </w:tr>
      <w:tr w:rsidR="00394A72" w:rsidRPr="001A35C8" w14:paraId="4B783830" w14:textId="77777777" w:rsidTr="00FA1A59">
        <w:trPr>
          <w:trHeight w:val="851"/>
        </w:trPr>
        <w:tc>
          <w:tcPr>
            <w:tcW w:w="1908" w:type="dxa"/>
            <w:vAlign w:val="center"/>
          </w:tcPr>
          <w:p w14:paraId="05E0744E" w14:textId="77777777" w:rsidR="00394A72" w:rsidRPr="001A35C8" w:rsidRDefault="00394A72" w:rsidP="00FA1A59">
            <w:pPr>
              <w:spacing w:before="60" w:after="60"/>
            </w:pPr>
          </w:p>
        </w:tc>
        <w:tc>
          <w:tcPr>
            <w:tcW w:w="3360" w:type="dxa"/>
            <w:vAlign w:val="center"/>
          </w:tcPr>
          <w:p w14:paraId="0EDA8C9C" w14:textId="77777777" w:rsidR="00394A72" w:rsidRPr="001A35C8" w:rsidRDefault="00394A72" w:rsidP="00FA1A59">
            <w:pPr>
              <w:spacing w:before="60" w:after="60"/>
            </w:pPr>
          </w:p>
        </w:tc>
        <w:tc>
          <w:tcPr>
            <w:tcW w:w="4161" w:type="dxa"/>
            <w:vAlign w:val="center"/>
          </w:tcPr>
          <w:p w14:paraId="7150FFF4" w14:textId="77777777" w:rsidR="00394A72" w:rsidRPr="001A35C8" w:rsidRDefault="00394A72" w:rsidP="00FA1A59">
            <w:pPr>
              <w:spacing w:before="60" w:after="60"/>
            </w:pPr>
          </w:p>
        </w:tc>
      </w:tr>
      <w:tr w:rsidR="00394A72" w:rsidRPr="001A35C8" w14:paraId="450FA5A5" w14:textId="77777777" w:rsidTr="00FA1A59">
        <w:trPr>
          <w:trHeight w:val="851"/>
        </w:trPr>
        <w:tc>
          <w:tcPr>
            <w:tcW w:w="1908" w:type="dxa"/>
            <w:vAlign w:val="center"/>
          </w:tcPr>
          <w:p w14:paraId="5E106FB7" w14:textId="77777777" w:rsidR="00394A72" w:rsidRPr="001A35C8" w:rsidRDefault="00394A72" w:rsidP="00FA1A59">
            <w:pPr>
              <w:spacing w:before="60" w:after="60"/>
            </w:pPr>
          </w:p>
        </w:tc>
        <w:tc>
          <w:tcPr>
            <w:tcW w:w="3360" w:type="dxa"/>
            <w:vAlign w:val="center"/>
          </w:tcPr>
          <w:p w14:paraId="379A96FF" w14:textId="77777777" w:rsidR="00394A72" w:rsidRPr="001A35C8" w:rsidRDefault="00394A72" w:rsidP="00FA1A59">
            <w:pPr>
              <w:spacing w:before="60" w:after="60"/>
            </w:pPr>
          </w:p>
        </w:tc>
        <w:tc>
          <w:tcPr>
            <w:tcW w:w="4161" w:type="dxa"/>
            <w:vAlign w:val="center"/>
          </w:tcPr>
          <w:p w14:paraId="409F9478" w14:textId="77777777" w:rsidR="00394A72" w:rsidRPr="001A35C8" w:rsidRDefault="00394A72" w:rsidP="00FA1A59">
            <w:pPr>
              <w:spacing w:before="60" w:after="60"/>
            </w:pPr>
          </w:p>
        </w:tc>
      </w:tr>
    </w:tbl>
    <w:p w14:paraId="045293EB" w14:textId="77777777" w:rsidR="00394A72" w:rsidRPr="00FB3D29" w:rsidRDefault="00394A72">
      <w:pPr>
        <w:rPr>
          <w:rFonts w:cs="Arial"/>
        </w:rPr>
      </w:pPr>
    </w:p>
    <w:p w14:paraId="6F016434" w14:textId="77777777" w:rsidR="00394A72" w:rsidRDefault="00394A72">
      <w:pPr>
        <w:rPr>
          <w:b/>
          <w:sz w:val="36"/>
          <w:szCs w:val="36"/>
        </w:rPr>
      </w:pPr>
      <w:bookmarkStart w:id="35" w:name="_Toc306308766"/>
      <w:r>
        <w:br w:type="page"/>
      </w:r>
    </w:p>
    <w:p w14:paraId="236E03D2" w14:textId="77777777" w:rsidR="00394A72" w:rsidRDefault="00394A72" w:rsidP="006C3CB5">
      <w:pPr>
        <w:pStyle w:val="Title"/>
      </w:pPr>
      <w:bookmarkStart w:id="36" w:name="_Toc338403758"/>
      <w:bookmarkEnd w:id="35"/>
      <w:r>
        <w:lastRenderedPageBreak/>
        <w:t>FOREWORD</w:t>
      </w:r>
      <w:bookmarkEnd w:id="36"/>
    </w:p>
    <w:p w14:paraId="4E955C8A"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530BFE63"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0E2AF728" w14:textId="2B1C4BED" w:rsidR="00394A72" w:rsidRPr="00933831" w:rsidRDefault="00394A72">
      <w:pPr>
        <w:pStyle w:val="BodyText"/>
        <w:rPr>
          <w:rFonts w:cs="Arial"/>
          <w:lang w:eastAsia="de-DE"/>
        </w:rPr>
      </w:pPr>
      <w:r w:rsidRPr="00933831">
        <w:rPr>
          <w:rFonts w:cs="Arial"/>
          <w:lang w:eastAsia="de-DE"/>
        </w:rPr>
        <w:t>IALA Committees working closely with the IALA World</w:t>
      </w:r>
      <w:ins w:id="37" w:author="Gerardine Delanoye" w:date="2016-03-10T11:24:00Z">
        <w:r w:rsidR="002D7BC0">
          <w:rPr>
            <w:rFonts w:cs="Arial"/>
            <w:lang w:eastAsia="de-DE"/>
          </w:rPr>
          <w:t>-</w:t>
        </w:r>
      </w:ins>
      <w:del w:id="38" w:author="Gerardine Delanoye" w:date="2016-03-10T11:24:00Z">
        <w:r w:rsidRPr="00933831" w:rsidDel="002D7BC0">
          <w:rPr>
            <w:rFonts w:cs="Arial"/>
            <w:lang w:eastAsia="de-DE"/>
          </w:rPr>
          <w:delText xml:space="preserve"> </w:delText>
        </w:r>
      </w:del>
      <w:r w:rsidRPr="00933831">
        <w:rPr>
          <w:rFonts w:cs="Arial"/>
          <w:lang w:eastAsia="de-DE"/>
        </w:rPr>
        <w:t xml:space="preserve">Wide Academy have developed a series of model courses for AtoN personnel having E-141 Level 2 technician functions.  This model course on </w:t>
      </w:r>
      <w:r w:rsidR="008679A8">
        <w:rPr>
          <w:rFonts w:cs="Arial"/>
          <w:lang w:eastAsia="de-DE"/>
        </w:rPr>
        <w:t>an introduction to power sources on buoys</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21586F2F" w14:textId="620669F8" w:rsidR="00394A72" w:rsidRPr="00933831" w:rsidRDefault="00394A72">
      <w:pPr>
        <w:pStyle w:val="BodyText"/>
        <w:rPr>
          <w:rFonts w:cs="Arial"/>
          <w:lang w:eastAsia="de-DE"/>
        </w:rPr>
      </w:pPr>
      <w:r w:rsidRPr="00933831">
        <w:rPr>
          <w:rFonts w:cs="Arial"/>
          <w:lang w:eastAsia="de-DE"/>
        </w:rPr>
        <w:t>This model course is intended to provide national members and other appropriate authorities charged with the provision of AtoN services with specific guidance on the training of AtoN technicians in</w:t>
      </w:r>
      <w:r w:rsidR="008679A8">
        <w:rPr>
          <w:rFonts w:cs="Arial"/>
          <w:lang w:eastAsia="de-DE"/>
        </w:rPr>
        <w:t xml:space="preserve"> the installation and maintenance of power sources on buoys</w:t>
      </w:r>
      <w:r w:rsidRPr="00933831">
        <w:rPr>
          <w:rFonts w:cs="Arial"/>
          <w:lang w:eastAsia="de-DE"/>
        </w:rPr>
        <w:t>.  Assistance in implementing this and other model courses may be obtained from the IALA World</w:t>
      </w:r>
      <w:ins w:id="39" w:author="Gerardine Delanoye" w:date="2016-03-10T11:24:00Z">
        <w:r w:rsidR="002D7BC0">
          <w:rPr>
            <w:rFonts w:cs="Arial"/>
            <w:lang w:eastAsia="de-DE"/>
          </w:rPr>
          <w:t>-</w:t>
        </w:r>
      </w:ins>
      <w:del w:id="40" w:author="Gerardine Delanoye" w:date="2016-03-10T11:24:00Z">
        <w:r w:rsidRPr="00933831" w:rsidDel="002D7BC0">
          <w:rPr>
            <w:rFonts w:cs="Arial"/>
            <w:lang w:eastAsia="de-DE"/>
          </w:rPr>
          <w:delText xml:space="preserve"> </w:delText>
        </w:r>
      </w:del>
      <w:r w:rsidRPr="00933831">
        <w:rPr>
          <w:rFonts w:cs="Arial"/>
          <w:lang w:eastAsia="de-DE"/>
        </w:rPr>
        <w:t>Wide Academy at the following address:</w:t>
      </w:r>
    </w:p>
    <w:p w14:paraId="58AE13A6" w14:textId="77777777" w:rsidR="00394A72" w:rsidRPr="00FA1A59" w:rsidRDefault="00394A72" w:rsidP="00FA1A59">
      <w:pPr>
        <w:rPr>
          <w:rFonts w:cs="Arial"/>
          <w:lang w:eastAsia="de-DE"/>
        </w:rPr>
      </w:pPr>
    </w:p>
    <w:p w14:paraId="29349C46" w14:textId="77777777" w:rsidR="00394A72" w:rsidRDefault="00394A72" w:rsidP="00FA1A59">
      <w:pPr>
        <w:rPr>
          <w:rFonts w:cs="Arial"/>
          <w:lang w:eastAsia="de-DE"/>
        </w:rPr>
      </w:pPr>
    </w:p>
    <w:p w14:paraId="625C0285" w14:textId="77777777" w:rsidR="00394A72" w:rsidRPr="00933831" w:rsidRDefault="00394A72" w:rsidP="00080131">
      <w:pPr>
        <w:tabs>
          <w:tab w:val="left" w:pos="5387"/>
        </w:tabs>
        <w:rPr>
          <w:lang w:eastAsia="de-DE"/>
        </w:rPr>
      </w:pPr>
      <w:r w:rsidRPr="00933831">
        <w:rPr>
          <w:lang w:eastAsia="de-DE"/>
        </w:rPr>
        <w:t>The Dean</w:t>
      </w:r>
    </w:p>
    <w:p w14:paraId="7ED98107" w14:textId="77998E19" w:rsidR="00394A72" w:rsidRPr="00933831" w:rsidRDefault="00394A72" w:rsidP="00080131">
      <w:pPr>
        <w:tabs>
          <w:tab w:val="left" w:pos="5387"/>
        </w:tabs>
        <w:rPr>
          <w:lang w:eastAsia="de-DE"/>
        </w:rPr>
      </w:pPr>
      <w:r w:rsidRPr="00933831">
        <w:rPr>
          <w:lang w:eastAsia="de-DE"/>
        </w:rPr>
        <w:t>IALA World</w:t>
      </w:r>
      <w:ins w:id="41" w:author="Gerardine Delanoye" w:date="2016-03-10T11:24:00Z">
        <w:r w:rsidR="002D7BC0">
          <w:rPr>
            <w:lang w:eastAsia="de-DE"/>
          </w:rPr>
          <w:t>-</w:t>
        </w:r>
      </w:ins>
      <w:del w:id="42" w:author="Gerardine Delanoye" w:date="2016-03-10T11:24:00Z">
        <w:r w:rsidRPr="00933831" w:rsidDel="002D7BC0">
          <w:rPr>
            <w:lang w:eastAsia="de-DE"/>
          </w:rPr>
          <w:delText xml:space="preserve"> </w:delText>
        </w:r>
      </w:del>
      <w:r w:rsidRPr="00933831">
        <w:rPr>
          <w:lang w:eastAsia="de-DE"/>
        </w:rPr>
        <w:t>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7937EC24"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716B11FE" w14:textId="03C0B59F"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ins w:id="43" w:author="Gerardine Delanoye" w:date="2016-03-10T11:25:00Z">
        <w:r w:rsidR="002D7BC0">
          <w:rPr>
            <w:rFonts w:cs="Arial"/>
            <w:lang w:val="fr-FR" w:eastAsia="de-DE"/>
          </w:rPr>
          <w:fldChar w:fldCharType="begin"/>
        </w:r>
        <w:r w:rsidR="002D7BC0">
          <w:rPr>
            <w:rFonts w:cs="Arial"/>
            <w:lang w:val="fr-FR" w:eastAsia="de-DE"/>
          </w:rPr>
          <w:instrText xml:space="preserve"> HYPERLINK "mailto:</w:instrText>
        </w:r>
      </w:ins>
      <w:ins w:id="44" w:author="Gerardine Delanoye" w:date="2016-03-10T11:24:00Z">
        <w:r w:rsidR="002D7BC0" w:rsidRPr="002D7BC0">
          <w:rPr>
            <w:rPrChange w:id="45" w:author="Gerardine Delanoye" w:date="2016-03-10T11:25:00Z">
              <w:rPr>
                <w:rStyle w:val="Hyperlink"/>
                <w:rFonts w:cs="Arial"/>
                <w:lang w:val="fr-FR" w:eastAsia="de-DE"/>
              </w:rPr>
            </w:rPrChange>
          </w:rPr>
          <w:instrText>academy</w:instrText>
        </w:r>
      </w:ins>
      <w:r w:rsidR="002D7BC0" w:rsidRPr="002D7BC0">
        <w:rPr>
          <w:rPrChange w:id="46" w:author="Gerardine Delanoye" w:date="2016-03-10T11:25:00Z">
            <w:rPr>
              <w:rStyle w:val="Hyperlink"/>
              <w:rFonts w:cs="Arial"/>
              <w:lang w:val="fr-FR" w:eastAsia="de-DE"/>
            </w:rPr>
          </w:rPrChange>
        </w:rPr>
        <w:instrText>@iala-aism.org</w:instrText>
      </w:r>
      <w:ins w:id="47" w:author="Gerardine Delanoye" w:date="2016-03-10T11:25:00Z">
        <w:r w:rsidR="002D7BC0">
          <w:rPr>
            <w:rFonts w:cs="Arial"/>
            <w:lang w:val="fr-FR" w:eastAsia="de-DE"/>
          </w:rPr>
          <w:instrText xml:space="preserve">" </w:instrText>
        </w:r>
        <w:r w:rsidR="002D7BC0">
          <w:rPr>
            <w:rFonts w:cs="Arial"/>
            <w:lang w:val="fr-FR" w:eastAsia="de-DE"/>
          </w:rPr>
          <w:fldChar w:fldCharType="separate"/>
        </w:r>
      </w:ins>
      <w:ins w:id="48" w:author="Gerardine Delanoye" w:date="2016-03-10T11:24:00Z">
        <w:r w:rsidR="002D7BC0" w:rsidRPr="002D7BC0">
          <w:rPr>
            <w:rStyle w:val="Hyperlink"/>
            <w:rFonts w:cs="Arial"/>
            <w:lang w:val="fr-FR" w:eastAsia="de-DE"/>
          </w:rPr>
          <w:t>academy</w:t>
        </w:r>
      </w:ins>
      <w:del w:id="49" w:author="Gerardine Delanoye" w:date="2016-03-10T11:24:00Z">
        <w:r w:rsidR="002D7BC0" w:rsidRPr="002D7BC0" w:rsidDel="002D7BC0">
          <w:rPr>
            <w:rStyle w:val="Hyperlink"/>
            <w:rFonts w:cs="Arial"/>
            <w:lang w:val="fr-FR" w:eastAsia="de-DE"/>
          </w:rPr>
          <w:delText>contact</w:delText>
        </w:r>
      </w:del>
      <w:r w:rsidR="002D7BC0" w:rsidRPr="002D7BC0">
        <w:rPr>
          <w:rStyle w:val="Hyperlink"/>
          <w:rFonts w:cs="Arial"/>
          <w:lang w:val="fr-FR" w:eastAsia="de-DE"/>
        </w:rPr>
        <w:t>@iala-aism.org</w:t>
      </w:r>
      <w:ins w:id="50" w:author="Gerardine Delanoye" w:date="2016-03-10T11:25:00Z">
        <w:r w:rsidR="002D7BC0">
          <w:rPr>
            <w:rFonts w:cs="Arial"/>
            <w:lang w:val="fr-FR" w:eastAsia="de-DE"/>
          </w:rPr>
          <w:fldChar w:fldCharType="end"/>
        </w:r>
      </w:ins>
    </w:p>
    <w:p w14:paraId="339E3349"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0" w:history="1">
        <w:r w:rsidRPr="00933831">
          <w:rPr>
            <w:rStyle w:val="Hyperlink"/>
            <w:rFonts w:cs="Arial"/>
            <w:lang w:val="fr-FR" w:eastAsia="de-DE"/>
          </w:rPr>
          <w:t>www.iala-aism.org</w:t>
        </w:r>
      </w:hyperlink>
    </w:p>
    <w:p w14:paraId="572254A8" w14:textId="77777777" w:rsidR="00394A72" w:rsidRDefault="00394A72">
      <w:pPr>
        <w:rPr>
          <w:rFonts w:eastAsia="MS ????"/>
          <w:b/>
          <w:bCs/>
          <w:color w:val="000000"/>
          <w:sz w:val="32"/>
          <w:szCs w:val="32"/>
          <w:u w:val="single"/>
        </w:rPr>
      </w:pPr>
      <w:r>
        <w:rPr>
          <w:color w:val="000000"/>
          <w:szCs w:val="32"/>
          <w:u w:val="single"/>
        </w:rPr>
        <w:br w:type="page"/>
      </w:r>
    </w:p>
    <w:p w14:paraId="5B168267" w14:textId="77777777" w:rsidR="00D61FEC" w:rsidRDefault="00D61FEC" w:rsidP="00441E83">
      <w:pPr>
        <w:pStyle w:val="Title"/>
      </w:pPr>
    </w:p>
    <w:p w14:paraId="09958D4D" w14:textId="77777777" w:rsidR="00394A72" w:rsidRPr="00FB3D29" w:rsidRDefault="00394A72" w:rsidP="00441E83">
      <w:pPr>
        <w:pStyle w:val="Title"/>
      </w:pPr>
      <w:bookmarkStart w:id="51" w:name="_Toc338403759"/>
      <w:r>
        <w:t>TABLE OF CONTENTS</w:t>
      </w:r>
      <w:bookmarkEnd w:id="51"/>
    </w:p>
    <w:p w14:paraId="67F14861" w14:textId="510FC1E4" w:rsidR="00016D6B" w:rsidRDefault="00EA3836">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016D6B">
        <w:rPr>
          <w:noProof/>
        </w:rPr>
        <w:tab/>
      </w:r>
    </w:p>
    <w:p w14:paraId="2E72AF92" w14:textId="77777777" w:rsidR="00016D6B" w:rsidRDefault="00016D6B">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_Toc338403757 \h </w:instrText>
      </w:r>
      <w:r>
        <w:rPr>
          <w:noProof/>
        </w:rPr>
      </w:r>
      <w:r>
        <w:rPr>
          <w:noProof/>
        </w:rPr>
        <w:fldChar w:fldCharType="separate"/>
      </w:r>
      <w:r>
        <w:rPr>
          <w:noProof/>
        </w:rPr>
        <w:t>2</w:t>
      </w:r>
      <w:r>
        <w:rPr>
          <w:noProof/>
        </w:rPr>
        <w:fldChar w:fldCharType="end"/>
      </w:r>
    </w:p>
    <w:p w14:paraId="00C630F6" w14:textId="77777777" w:rsidR="00016D6B" w:rsidRDefault="00016D6B">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_Toc338403758 \h </w:instrText>
      </w:r>
      <w:r>
        <w:rPr>
          <w:noProof/>
        </w:rPr>
      </w:r>
      <w:r>
        <w:rPr>
          <w:noProof/>
        </w:rPr>
        <w:fldChar w:fldCharType="separate"/>
      </w:r>
      <w:r>
        <w:rPr>
          <w:noProof/>
        </w:rPr>
        <w:t>3</w:t>
      </w:r>
      <w:r>
        <w:rPr>
          <w:noProof/>
        </w:rPr>
        <w:fldChar w:fldCharType="end"/>
      </w:r>
    </w:p>
    <w:p w14:paraId="4E50F454" w14:textId="77777777" w:rsidR="00016D6B" w:rsidRDefault="00016D6B">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_Toc338403759 \h </w:instrText>
      </w:r>
      <w:r>
        <w:rPr>
          <w:noProof/>
        </w:rPr>
      </w:r>
      <w:r>
        <w:rPr>
          <w:noProof/>
        </w:rPr>
        <w:fldChar w:fldCharType="separate"/>
      </w:r>
      <w:r>
        <w:rPr>
          <w:noProof/>
        </w:rPr>
        <w:t>4</w:t>
      </w:r>
      <w:r>
        <w:rPr>
          <w:noProof/>
        </w:rPr>
        <w:fldChar w:fldCharType="end"/>
      </w:r>
    </w:p>
    <w:p w14:paraId="12BA25BE" w14:textId="77777777" w:rsidR="00016D6B" w:rsidRDefault="00016D6B">
      <w:pPr>
        <w:pStyle w:val="TOC1"/>
        <w:rPr>
          <w:rFonts w:asciiTheme="minorHAnsi" w:eastAsiaTheme="minorEastAsia" w:hAnsiTheme="minorHAnsi" w:cstheme="minorBidi"/>
          <w:b w:val="0"/>
          <w:bCs w:val="0"/>
          <w:caps w:val="0"/>
          <w:noProof/>
          <w:szCs w:val="22"/>
          <w:lang w:eastAsia="en-GB"/>
        </w:rPr>
      </w:pPr>
      <w:r w:rsidRPr="00010800">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_Toc338403760 \h </w:instrText>
      </w:r>
      <w:r>
        <w:rPr>
          <w:noProof/>
        </w:rPr>
      </w:r>
      <w:r>
        <w:rPr>
          <w:noProof/>
        </w:rPr>
        <w:fldChar w:fldCharType="separate"/>
      </w:r>
      <w:r>
        <w:rPr>
          <w:noProof/>
        </w:rPr>
        <w:t>5</w:t>
      </w:r>
      <w:r>
        <w:rPr>
          <w:noProof/>
        </w:rPr>
        <w:fldChar w:fldCharType="end"/>
      </w:r>
    </w:p>
    <w:p w14:paraId="0A46A632"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_Toc338403761 \h </w:instrText>
      </w:r>
      <w:r>
        <w:rPr>
          <w:noProof/>
        </w:rPr>
      </w:r>
      <w:r>
        <w:rPr>
          <w:noProof/>
        </w:rPr>
        <w:fldChar w:fldCharType="separate"/>
      </w:r>
      <w:r>
        <w:rPr>
          <w:noProof/>
        </w:rPr>
        <w:t>5</w:t>
      </w:r>
      <w:r>
        <w:rPr>
          <w:noProof/>
        </w:rPr>
        <w:fldChar w:fldCharType="end"/>
      </w:r>
    </w:p>
    <w:p w14:paraId="53627A2B"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_Toc338403762 \h </w:instrText>
      </w:r>
      <w:r>
        <w:rPr>
          <w:noProof/>
        </w:rPr>
      </w:r>
      <w:r>
        <w:rPr>
          <w:noProof/>
        </w:rPr>
        <w:fldChar w:fldCharType="separate"/>
      </w:r>
      <w:r>
        <w:rPr>
          <w:noProof/>
        </w:rPr>
        <w:t>5</w:t>
      </w:r>
      <w:r>
        <w:rPr>
          <w:noProof/>
        </w:rPr>
        <w:fldChar w:fldCharType="end"/>
      </w:r>
    </w:p>
    <w:p w14:paraId="03F5B1B2"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_Toc338403763 \h </w:instrText>
      </w:r>
      <w:r>
        <w:rPr>
          <w:noProof/>
        </w:rPr>
      </w:r>
      <w:r>
        <w:rPr>
          <w:noProof/>
        </w:rPr>
        <w:fldChar w:fldCharType="separate"/>
      </w:r>
      <w:r>
        <w:rPr>
          <w:noProof/>
        </w:rPr>
        <w:t>5</w:t>
      </w:r>
      <w:r>
        <w:rPr>
          <w:noProof/>
        </w:rPr>
        <w:fldChar w:fldCharType="end"/>
      </w:r>
    </w:p>
    <w:p w14:paraId="03AEA6A0"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_Toc338403764 \h </w:instrText>
      </w:r>
      <w:r>
        <w:rPr>
          <w:noProof/>
        </w:rPr>
      </w:r>
      <w:r>
        <w:rPr>
          <w:noProof/>
        </w:rPr>
        <w:fldChar w:fldCharType="separate"/>
      </w:r>
      <w:r>
        <w:rPr>
          <w:noProof/>
        </w:rPr>
        <w:t>5</w:t>
      </w:r>
      <w:r>
        <w:rPr>
          <w:noProof/>
        </w:rPr>
        <w:fldChar w:fldCharType="end"/>
      </w:r>
    </w:p>
    <w:p w14:paraId="5E3AFB00"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_Toc338403765 \h </w:instrText>
      </w:r>
      <w:r>
        <w:rPr>
          <w:noProof/>
        </w:rPr>
      </w:r>
      <w:r>
        <w:rPr>
          <w:noProof/>
        </w:rPr>
        <w:fldChar w:fldCharType="separate"/>
      </w:r>
      <w:r>
        <w:rPr>
          <w:noProof/>
        </w:rPr>
        <w:t>5</w:t>
      </w:r>
      <w:r>
        <w:rPr>
          <w:noProof/>
        </w:rPr>
        <w:fldChar w:fldCharType="end"/>
      </w:r>
    </w:p>
    <w:p w14:paraId="17BC15A8"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_Toc338403766 \h </w:instrText>
      </w:r>
      <w:r>
        <w:rPr>
          <w:noProof/>
        </w:rPr>
      </w:r>
      <w:r>
        <w:rPr>
          <w:noProof/>
        </w:rPr>
        <w:fldChar w:fldCharType="separate"/>
      </w:r>
      <w:r>
        <w:rPr>
          <w:noProof/>
        </w:rPr>
        <w:t>6</w:t>
      </w:r>
      <w:r>
        <w:rPr>
          <w:noProof/>
        </w:rPr>
        <w:fldChar w:fldCharType="end"/>
      </w:r>
    </w:p>
    <w:p w14:paraId="25977BAA" w14:textId="77777777" w:rsidR="00016D6B" w:rsidRDefault="00016D6B">
      <w:pPr>
        <w:pStyle w:val="TOC1"/>
        <w:rPr>
          <w:rFonts w:asciiTheme="minorHAnsi" w:eastAsiaTheme="minorEastAsia" w:hAnsiTheme="minorHAnsi" w:cstheme="minorBidi"/>
          <w:b w:val="0"/>
          <w:bCs w:val="0"/>
          <w:caps w:val="0"/>
          <w:noProof/>
          <w:szCs w:val="22"/>
          <w:lang w:eastAsia="en-GB"/>
        </w:rPr>
      </w:pPr>
      <w:r w:rsidRPr="00010800">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Course MODULES</w:t>
      </w:r>
      <w:r>
        <w:rPr>
          <w:noProof/>
        </w:rPr>
        <w:tab/>
      </w:r>
      <w:r>
        <w:rPr>
          <w:noProof/>
        </w:rPr>
        <w:fldChar w:fldCharType="begin"/>
      </w:r>
      <w:r>
        <w:rPr>
          <w:noProof/>
        </w:rPr>
        <w:instrText xml:space="preserve"> PAGEREF _Toc338403767 \h </w:instrText>
      </w:r>
      <w:r>
        <w:rPr>
          <w:noProof/>
        </w:rPr>
      </w:r>
      <w:r>
        <w:rPr>
          <w:noProof/>
        </w:rPr>
        <w:fldChar w:fldCharType="separate"/>
      </w:r>
      <w:r>
        <w:rPr>
          <w:noProof/>
        </w:rPr>
        <w:t>6</w:t>
      </w:r>
      <w:r>
        <w:rPr>
          <w:noProof/>
        </w:rPr>
        <w:fldChar w:fldCharType="end"/>
      </w:r>
    </w:p>
    <w:p w14:paraId="3F6FF3FC"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2.1</w:t>
      </w:r>
      <w:r>
        <w:rPr>
          <w:rFonts w:asciiTheme="minorHAnsi" w:eastAsiaTheme="minorEastAsia" w:hAnsiTheme="minorHAnsi" w:cstheme="minorBidi"/>
          <w:bCs w:val="0"/>
          <w:noProof/>
          <w:szCs w:val="22"/>
          <w:lang w:eastAsia="en-GB"/>
        </w:rPr>
        <w:tab/>
      </w:r>
      <w:r>
        <w:rPr>
          <w:noProof/>
        </w:rPr>
        <w:t>Training Module 1 – Safety</w:t>
      </w:r>
      <w:r>
        <w:rPr>
          <w:noProof/>
        </w:rPr>
        <w:tab/>
      </w:r>
      <w:r>
        <w:rPr>
          <w:noProof/>
        </w:rPr>
        <w:fldChar w:fldCharType="begin"/>
      </w:r>
      <w:r>
        <w:rPr>
          <w:noProof/>
        </w:rPr>
        <w:instrText xml:space="preserve"> PAGEREF _Toc338403768 \h </w:instrText>
      </w:r>
      <w:r>
        <w:rPr>
          <w:noProof/>
        </w:rPr>
      </w:r>
      <w:r>
        <w:rPr>
          <w:noProof/>
        </w:rPr>
        <w:fldChar w:fldCharType="separate"/>
      </w:r>
      <w:r>
        <w:rPr>
          <w:noProof/>
        </w:rPr>
        <w:t>6</w:t>
      </w:r>
      <w:r>
        <w:rPr>
          <w:noProof/>
        </w:rPr>
        <w:fldChar w:fldCharType="end"/>
      </w:r>
    </w:p>
    <w:p w14:paraId="44EFF279"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2.2</w:t>
      </w:r>
      <w:r>
        <w:rPr>
          <w:rFonts w:asciiTheme="minorHAnsi" w:eastAsiaTheme="minorEastAsia" w:hAnsiTheme="minorHAnsi" w:cstheme="minorBidi"/>
          <w:bCs w:val="0"/>
          <w:noProof/>
          <w:szCs w:val="22"/>
          <w:lang w:eastAsia="en-GB"/>
        </w:rPr>
        <w:tab/>
      </w:r>
      <w:r>
        <w:rPr>
          <w:noProof/>
        </w:rPr>
        <w:t>Training Module 2 – Battery Types</w:t>
      </w:r>
      <w:r>
        <w:rPr>
          <w:noProof/>
        </w:rPr>
        <w:tab/>
      </w:r>
      <w:r>
        <w:rPr>
          <w:noProof/>
        </w:rPr>
        <w:fldChar w:fldCharType="begin"/>
      </w:r>
      <w:r>
        <w:rPr>
          <w:noProof/>
        </w:rPr>
        <w:instrText xml:space="preserve"> PAGEREF _Toc338403769 \h </w:instrText>
      </w:r>
      <w:r>
        <w:rPr>
          <w:noProof/>
        </w:rPr>
      </w:r>
      <w:r>
        <w:rPr>
          <w:noProof/>
        </w:rPr>
        <w:fldChar w:fldCharType="separate"/>
      </w:r>
      <w:r>
        <w:rPr>
          <w:noProof/>
        </w:rPr>
        <w:t>6</w:t>
      </w:r>
      <w:r>
        <w:rPr>
          <w:noProof/>
        </w:rPr>
        <w:fldChar w:fldCharType="end"/>
      </w:r>
    </w:p>
    <w:p w14:paraId="4435E353"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2.3</w:t>
      </w:r>
      <w:r>
        <w:rPr>
          <w:rFonts w:asciiTheme="minorHAnsi" w:eastAsiaTheme="minorEastAsia" w:hAnsiTheme="minorHAnsi" w:cstheme="minorBidi"/>
          <w:bCs w:val="0"/>
          <w:noProof/>
          <w:szCs w:val="22"/>
          <w:lang w:eastAsia="en-GB"/>
        </w:rPr>
        <w:tab/>
      </w:r>
      <w:r>
        <w:rPr>
          <w:noProof/>
        </w:rPr>
        <w:t>Training Module 3 – Battery Maintenance</w:t>
      </w:r>
      <w:r>
        <w:rPr>
          <w:noProof/>
        </w:rPr>
        <w:tab/>
      </w:r>
      <w:r>
        <w:rPr>
          <w:noProof/>
        </w:rPr>
        <w:fldChar w:fldCharType="begin"/>
      </w:r>
      <w:r>
        <w:rPr>
          <w:noProof/>
        </w:rPr>
        <w:instrText xml:space="preserve"> PAGEREF _Toc338403770 \h </w:instrText>
      </w:r>
      <w:r>
        <w:rPr>
          <w:noProof/>
        </w:rPr>
      </w:r>
      <w:r>
        <w:rPr>
          <w:noProof/>
        </w:rPr>
        <w:fldChar w:fldCharType="separate"/>
      </w:r>
      <w:r>
        <w:rPr>
          <w:noProof/>
        </w:rPr>
        <w:t>7</w:t>
      </w:r>
      <w:r>
        <w:rPr>
          <w:noProof/>
        </w:rPr>
        <w:fldChar w:fldCharType="end"/>
      </w:r>
    </w:p>
    <w:p w14:paraId="625EB90C"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2.4</w:t>
      </w:r>
      <w:r>
        <w:rPr>
          <w:rFonts w:asciiTheme="minorHAnsi" w:eastAsiaTheme="minorEastAsia" w:hAnsiTheme="minorHAnsi" w:cstheme="minorBidi"/>
          <w:bCs w:val="0"/>
          <w:noProof/>
          <w:szCs w:val="22"/>
          <w:lang w:eastAsia="en-GB"/>
        </w:rPr>
        <w:tab/>
      </w:r>
      <w:r>
        <w:rPr>
          <w:noProof/>
        </w:rPr>
        <w:t>Training Module 4 – Battery Charging</w:t>
      </w:r>
      <w:r>
        <w:rPr>
          <w:noProof/>
        </w:rPr>
        <w:tab/>
      </w:r>
      <w:r>
        <w:rPr>
          <w:noProof/>
        </w:rPr>
        <w:fldChar w:fldCharType="begin"/>
      </w:r>
      <w:r>
        <w:rPr>
          <w:noProof/>
        </w:rPr>
        <w:instrText xml:space="preserve"> PAGEREF _Toc338403771 \h </w:instrText>
      </w:r>
      <w:r>
        <w:rPr>
          <w:noProof/>
        </w:rPr>
      </w:r>
      <w:r>
        <w:rPr>
          <w:noProof/>
        </w:rPr>
        <w:fldChar w:fldCharType="separate"/>
      </w:r>
      <w:r>
        <w:rPr>
          <w:noProof/>
        </w:rPr>
        <w:t>8</w:t>
      </w:r>
      <w:r>
        <w:rPr>
          <w:noProof/>
        </w:rPr>
        <w:fldChar w:fldCharType="end"/>
      </w:r>
    </w:p>
    <w:p w14:paraId="66EDEFA7"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2.5</w:t>
      </w:r>
      <w:r>
        <w:rPr>
          <w:rFonts w:asciiTheme="minorHAnsi" w:eastAsiaTheme="minorEastAsia" w:hAnsiTheme="minorHAnsi" w:cstheme="minorBidi"/>
          <w:bCs w:val="0"/>
          <w:noProof/>
          <w:szCs w:val="22"/>
          <w:lang w:eastAsia="en-GB"/>
        </w:rPr>
        <w:tab/>
      </w:r>
      <w:r>
        <w:rPr>
          <w:noProof/>
        </w:rPr>
        <w:t>Training Module 5 – General Considerations and Site Visit</w:t>
      </w:r>
      <w:r>
        <w:rPr>
          <w:noProof/>
        </w:rPr>
        <w:tab/>
      </w:r>
      <w:r>
        <w:rPr>
          <w:noProof/>
        </w:rPr>
        <w:fldChar w:fldCharType="begin"/>
      </w:r>
      <w:r>
        <w:rPr>
          <w:noProof/>
        </w:rPr>
        <w:instrText xml:space="preserve"> PAGEREF _Toc338403772 \h </w:instrText>
      </w:r>
      <w:r>
        <w:rPr>
          <w:noProof/>
        </w:rPr>
      </w:r>
      <w:r>
        <w:rPr>
          <w:noProof/>
        </w:rPr>
        <w:fldChar w:fldCharType="separate"/>
      </w:r>
      <w:r>
        <w:rPr>
          <w:noProof/>
        </w:rPr>
        <w:t>8</w:t>
      </w:r>
      <w:r>
        <w:rPr>
          <w:noProof/>
        </w:rPr>
        <w:fldChar w:fldCharType="end"/>
      </w:r>
    </w:p>
    <w:p w14:paraId="584C9674" w14:textId="77777777" w:rsidR="00394A72" w:rsidRDefault="00EA3836" w:rsidP="00296826">
      <w:pPr>
        <w:rPr>
          <w:rFonts w:cs="Arial"/>
        </w:rPr>
      </w:pPr>
      <w:r>
        <w:rPr>
          <w:rFonts w:cs="Arial"/>
        </w:rPr>
        <w:fldChar w:fldCharType="end"/>
      </w:r>
    </w:p>
    <w:p w14:paraId="0D34B530" w14:textId="77777777" w:rsidR="00394A72" w:rsidRPr="002E6C03" w:rsidRDefault="00394A72" w:rsidP="002E6C03">
      <w:pPr>
        <w:tabs>
          <w:tab w:val="center" w:pos="4729"/>
        </w:tabs>
        <w:rPr>
          <w:rFonts w:cs="Arial"/>
        </w:rPr>
      </w:pPr>
    </w:p>
    <w:p w14:paraId="3A17AC22" w14:textId="77777777" w:rsidR="00394A72" w:rsidRDefault="00394A72">
      <w:pPr>
        <w:rPr>
          <w:rFonts w:cs="Arial"/>
        </w:rPr>
      </w:pPr>
      <w:r>
        <w:rPr>
          <w:rFonts w:cs="Arial"/>
        </w:rPr>
        <w:br w:type="page"/>
      </w:r>
    </w:p>
    <w:p w14:paraId="393368F2" w14:textId="77777777" w:rsidR="00394A72" w:rsidRPr="009115AA" w:rsidRDefault="00394A72" w:rsidP="007506CC">
      <w:pPr>
        <w:pStyle w:val="Heading1"/>
      </w:pPr>
      <w:bookmarkStart w:id="52" w:name="_Toc322529300"/>
      <w:bookmarkStart w:id="53" w:name="_Toc322529516"/>
      <w:bookmarkStart w:id="54" w:name="_Toc322529565"/>
      <w:bookmarkStart w:id="55" w:name="_Toc338403760"/>
      <w:r w:rsidRPr="009115AA">
        <w:lastRenderedPageBreak/>
        <w:t xml:space="preserve">PART A - </w:t>
      </w:r>
      <w:r w:rsidRPr="00676676">
        <w:t>COURSE</w:t>
      </w:r>
      <w:r w:rsidRPr="009115AA">
        <w:t xml:space="preserve"> OVERVIEW</w:t>
      </w:r>
      <w:bookmarkEnd w:id="52"/>
      <w:bookmarkEnd w:id="53"/>
      <w:bookmarkEnd w:id="54"/>
      <w:bookmarkEnd w:id="55"/>
    </w:p>
    <w:p w14:paraId="044DE888" w14:textId="77777777" w:rsidR="00394A72" w:rsidRDefault="00394A72" w:rsidP="005D495F">
      <w:pPr>
        <w:pStyle w:val="Heading2"/>
      </w:pPr>
      <w:bookmarkStart w:id="56" w:name="_Toc322529517"/>
      <w:bookmarkStart w:id="57" w:name="_Toc322529566"/>
      <w:bookmarkStart w:id="58" w:name="_Toc338403761"/>
      <w:r>
        <w:t>Scope</w:t>
      </w:r>
      <w:bookmarkEnd w:id="56"/>
      <w:bookmarkEnd w:id="57"/>
      <w:bookmarkEnd w:id="58"/>
    </w:p>
    <w:p w14:paraId="3BDE4A00" w14:textId="3BA6C2A4" w:rsidR="008C45BC" w:rsidRPr="00E01B7D" w:rsidRDefault="00394A72" w:rsidP="008C45BC">
      <w:pPr>
        <w:pStyle w:val="BodyText"/>
      </w:pPr>
      <w:r w:rsidRPr="00BC22E9">
        <w:t xml:space="preserve">This course is intended to provide technicians with </w:t>
      </w:r>
      <w:r w:rsidR="00210AFB">
        <w:t>an introduction to</w:t>
      </w:r>
      <w:r w:rsidR="008C45BC">
        <w:t xml:space="preserve"> the </w:t>
      </w:r>
      <w:r w:rsidR="00E7561A">
        <w:t xml:space="preserve">installation, </w:t>
      </w:r>
      <w:r w:rsidR="008C45BC">
        <w:t>servicing and maintenance of power sources on buoys in a safe and efficient manner.</w:t>
      </w:r>
    </w:p>
    <w:p w14:paraId="6BF5290B" w14:textId="7C065204" w:rsidR="000A35ED" w:rsidRPr="00E01B7D" w:rsidRDefault="007A1EB1" w:rsidP="000A35ED">
      <w:pPr>
        <w:pStyle w:val="BodyText"/>
        <w:rPr>
          <w:ins w:id="59" w:author="Adam Hay" w:date="2016-04-12T22:32:00Z"/>
        </w:rPr>
      </w:pPr>
      <w:ins w:id="60" w:author="Adam Hay" w:date="2016-04-12T22:33:00Z">
        <w:r>
          <w:t>A</w:t>
        </w:r>
      </w:ins>
      <w:ins w:id="61" w:author="Adam Hay" w:date="2016-04-12T22:32:00Z">
        <w:r w:rsidR="000A35ED" w:rsidRPr="00E01B7D">
          <w:t xml:space="preserve">ll persons </w:t>
        </w:r>
        <w:r w:rsidR="000A35ED">
          <w:t xml:space="preserve">working on power sources on buoys </w:t>
        </w:r>
        <w:r w:rsidR="000A35ED" w:rsidRPr="00E01B7D">
          <w:t>should be deemed by the competent authority to be responsible individuals</w:t>
        </w:r>
        <w:r w:rsidR="000A35ED">
          <w:t>.</w:t>
        </w:r>
      </w:ins>
    </w:p>
    <w:p w14:paraId="59C9BC5D" w14:textId="77777777" w:rsidR="00394A72" w:rsidRPr="00E01B7D" w:rsidRDefault="00394A72" w:rsidP="00080131">
      <w:pPr>
        <w:pStyle w:val="BodyText"/>
      </w:pPr>
    </w:p>
    <w:p w14:paraId="2B4C17E0" w14:textId="77777777" w:rsidR="00394A72" w:rsidRDefault="00394A72" w:rsidP="00496B74">
      <w:pPr>
        <w:pStyle w:val="Heading2"/>
      </w:pPr>
      <w:bookmarkStart w:id="62" w:name="_Toc322529518"/>
      <w:bookmarkStart w:id="63" w:name="_Toc322529567"/>
      <w:bookmarkStart w:id="64" w:name="_Toc338403762"/>
      <w:r w:rsidRPr="00BC22E9">
        <w:t>Objective</w:t>
      </w:r>
      <w:bookmarkEnd w:id="62"/>
      <w:bookmarkEnd w:id="63"/>
      <w:bookmarkEnd w:id="64"/>
      <w:r w:rsidRPr="00BC22E9">
        <w:t xml:space="preserve"> </w:t>
      </w:r>
    </w:p>
    <w:p w14:paraId="213CA8EB" w14:textId="6EEA0597" w:rsidR="00394A72" w:rsidRPr="009D23A8" w:rsidRDefault="00394A72" w:rsidP="00080131">
      <w:pPr>
        <w:pStyle w:val="BodyText"/>
      </w:pPr>
      <w:r w:rsidRPr="009D23A8">
        <w:t xml:space="preserve">Upon successful completion of this course, </w:t>
      </w:r>
      <w:r w:rsidR="008C45BC">
        <w:t>trainees</w:t>
      </w:r>
      <w:r w:rsidRPr="009D23A8">
        <w:t xml:space="preserve"> will have acquired sufficient knowledge and s</w:t>
      </w:r>
      <w:r>
        <w:t xml:space="preserve">kill to </w:t>
      </w:r>
      <w:r w:rsidR="008C45BC">
        <w:t xml:space="preserve">service and maintain AtoN power sources on buoys </w:t>
      </w:r>
      <w:r w:rsidR="00D84C47">
        <w:t xml:space="preserve">whilst </w:t>
      </w:r>
      <w:r w:rsidR="00E7561A">
        <w:t>working</w:t>
      </w:r>
      <w:r w:rsidRPr="009D23A8">
        <w:t xml:space="preserve"> within their organi</w:t>
      </w:r>
      <w:r w:rsidR="008C45BC">
        <w:t>s</w:t>
      </w:r>
      <w:r w:rsidRPr="009D23A8">
        <w:t xml:space="preserve">ations. </w:t>
      </w:r>
    </w:p>
    <w:p w14:paraId="2F291038" w14:textId="77777777" w:rsidR="00394A72" w:rsidRDefault="00394A72" w:rsidP="00496B74">
      <w:pPr>
        <w:pStyle w:val="Heading2"/>
      </w:pPr>
      <w:bookmarkStart w:id="65" w:name="_Toc322529519"/>
      <w:bookmarkStart w:id="66" w:name="_Toc322529568"/>
      <w:bookmarkStart w:id="67" w:name="_Toc338403763"/>
      <w:r w:rsidRPr="00FB3D29">
        <w:t>Course Outline</w:t>
      </w:r>
      <w:bookmarkEnd w:id="65"/>
      <w:bookmarkEnd w:id="66"/>
      <w:bookmarkEnd w:id="67"/>
    </w:p>
    <w:p w14:paraId="55600DCF" w14:textId="5DAEDC0E" w:rsidR="00394A72" w:rsidRPr="009D23A8" w:rsidRDefault="00394A72" w:rsidP="00080131">
      <w:pPr>
        <w:pStyle w:val="BodyText"/>
      </w:pPr>
      <w:r w:rsidRPr="00BC22E9">
        <w:t xml:space="preserve">This course is intended to cover </w:t>
      </w:r>
      <w:r w:rsidR="008C45BC">
        <w:t>th</w:t>
      </w:r>
      <w:r w:rsidRPr="00BC22E9">
        <w:t xml:space="preserve">e knowledge </w:t>
      </w:r>
      <w:r w:rsidR="008C45BC">
        <w:t>and practical competence r</w:t>
      </w:r>
      <w:r w:rsidRPr="00BC22E9">
        <w:t xml:space="preserve">equired for a technician to </w:t>
      </w:r>
      <w:r w:rsidR="008C45BC">
        <w:t xml:space="preserve">properly </w:t>
      </w:r>
      <w:r w:rsidR="00CF61E3">
        <w:t xml:space="preserve">install, </w:t>
      </w:r>
      <w:r w:rsidR="008C45BC">
        <w:t>service and maintain power sources on buoys</w:t>
      </w:r>
      <w:r w:rsidRPr="00BC22E9">
        <w:t>.</w:t>
      </w:r>
      <w:r w:rsidR="00A84C0A">
        <w:t xml:space="preserve"> </w:t>
      </w:r>
      <w:r w:rsidRPr="00BC22E9">
        <w:t xml:space="preserve">The complete course </w:t>
      </w:r>
      <w:r>
        <w:t xml:space="preserve">comprises </w:t>
      </w:r>
      <w:r w:rsidR="007107FD">
        <w:t>5</w:t>
      </w:r>
      <w:r w:rsidRPr="00BC22E9">
        <w:t xml:space="preserve"> modules, each of which deals with a specific subject </w:t>
      </w:r>
      <w:r w:rsidR="008C45BC">
        <w:t>representing an aspect of power sources on buoys servi</w:t>
      </w:r>
      <w:r w:rsidR="00A84C0A">
        <w:t>c</w:t>
      </w:r>
      <w:r w:rsidR="008C45BC">
        <w:t>ing and maintenance</w:t>
      </w:r>
      <w:r w:rsidR="00D4071C">
        <w:t xml:space="preserve">. </w:t>
      </w:r>
      <w:r w:rsidRPr="00BC22E9">
        <w:t>Each module begins by stating its scope and aims, and then provides a teaching syllabus.</w:t>
      </w:r>
      <w:r w:rsidR="008C45BC">
        <w:t xml:space="preserve">  This is a practical, job-centred course designed to provide trainees with a realistic, hands-on educational experience.</w:t>
      </w:r>
    </w:p>
    <w:p w14:paraId="60FE9364" w14:textId="77777777" w:rsidR="00394A72" w:rsidRDefault="00394A72" w:rsidP="00083290">
      <w:pPr>
        <w:rPr>
          <w:rFonts w:cs="Arial"/>
        </w:rPr>
      </w:pPr>
    </w:p>
    <w:p w14:paraId="6061A981" w14:textId="0761BED5" w:rsidR="00394A72" w:rsidRPr="000401D9" w:rsidRDefault="00394A72" w:rsidP="00496B74">
      <w:pPr>
        <w:pStyle w:val="Heading2"/>
      </w:pPr>
      <w:bookmarkStart w:id="68" w:name="_Toc322529520"/>
      <w:bookmarkStart w:id="69" w:name="_Toc322529569"/>
      <w:bookmarkStart w:id="70" w:name="_Toc338403764"/>
      <w:r w:rsidRPr="00676676">
        <w:t>Table</w:t>
      </w:r>
      <w:r>
        <w:t xml:space="preserve"> of Teaching </w:t>
      </w:r>
      <w:bookmarkEnd w:id="68"/>
      <w:bookmarkEnd w:id="69"/>
      <w:r w:rsidR="00EA3D38">
        <w:t>Modules</w:t>
      </w:r>
      <w:bookmarkEnd w:id="70"/>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266377A6"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1DB0973A" w14:textId="51459272" w:rsidR="00394A72" w:rsidRPr="0081138A" w:rsidRDefault="00EA3D38" w:rsidP="005A5150">
            <w:pPr>
              <w:pStyle w:val="Default"/>
              <w:jc w:val="center"/>
              <w:rPr>
                <w:b/>
                <w:sz w:val="22"/>
                <w:szCs w:val="22"/>
              </w:rPr>
            </w:pPr>
            <w:r>
              <w:rPr>
                <w:b/>
                <w:sz w:val="22"/>
                <w:szCs w:val="22"/>
              </w:rPr>
              <w:t>Module</w:t>
            </w:r>
            <w:r w:rsidR="00394A72" w:rsidRPr="0081138A">
              <w:rPr>
                <w:b/>
                <w:sz w:val="22"/>
                <w:szCs w:val="22"/>
              </w:rPr>
              <w:t xml:space="preserve"> </w:t>
            </w:r>
            <w:r w:rsidR="00394A72">
              <w:rPr>
                <w:b/>
                <w:sz w:val="22"/>
                <w:szCs w:val="22"/>
              </w:rPr>
              <w:t>T</w:t>
            </w:r>
            <w:r w:rsidR="00394A72"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1AA64BFD"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78BDDA0F"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402DE6C3"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50F1DB11" w14:textId="77777777" w:rsidR="00394A72" w:rsidRPr="005A5150" w:rsidRDefault="008C45BC" w:rsidP="00B51B78">
            <w:pPr>
              <w:pStyle w:val="Default"/>
              <w:rPr>
                <w:sz w:val="22"/>
                <w:szCs w:val="22"/>
              </w:rPr>
            </w:pPr>
            <w:r>
              <w:rPr>
                <w:sz w:val="22"/>
                <w:szCs w:val="22"/>
              </w:rPr>
              <w:t>Safety</w:t>
            </w:r>
          </w:p>
        </w:tc>
        <w:tc>
          <w:tcPr>
            <w:tcW w:w="1296" w:type="dxa"/>
            <w:tcBorders>
              <w:top w:val="single" w:sz="6" w:space="0" w:color="000000"/>
              <w:left w:val="single" w:sz="4" w:space="0" w:color="000000"/>
              <w:bottom w:val="single" w:sz="4" w:space="0" w:color="000000"/>
              <w:right w:val="single" w:sz="4" w:space="0" w:color="000000"/>
            </w:tcBorders>
            <w:vAlign w:val="center"/>
          </w:tcPr>
          <w:p w14:paraId="696E0B1E" w14:textId="77777777" w:rsidR="00394A72" w:rsidRPr="005A5150" w:rsidRDefault="0097229B" w:rsidP="00AA7A85">
            <w:pPr>
              <w:pStyle w:val="Default"/>
              <w:jc w:val="center"/>
              <w:rPr>
                <w:sz w:val="22"/>
                <w:szCs w:val="22"/>
              </w:rPr>
            </w:pPr>
            <w:r>
              <w:rPr>
                <w:sz w:val="22"/>
                <w:szCs w:val="22"/>
              </w:rPr>
              <w:t>1.5</w:t>
            </w:r>
          </w:p>
        </w:tc>
        <w:tc>
          <w:tcPr>
            <w:tcW w:w="4529" w:type="dxa"/>
            <w:tcBorders>
              <w:top w:val="single" w:sz="6" w:space="0" w:color="000000"/>
              <w:left w:val="single" w:sz="4" w:space="0" w:color="000000"/>
              <w:bottom w:val="single" w:sz="4" w:space="0" w:color="000000"/>
              <w:right w:val="single" w:sz="4" w:space="0" w:color="000000"/>
            </w:tcBorders>
          </w:tcPr>
          <w:p w14:paraId="3DAD65F9" w14:textId="7BBCD997" w:rsidR="00394A72" w:rsidRPr="001A35C8" w:rsidRDefault="007107FD" w:rsidP="007107FD">
            <w:r>
              <w:t>This module e</w:t>
            </w:r>
            <w:r w:rsidR="0097229B">
              <w:t>xplain</w:t>
            </w:r>
            <w:r>
              <w:t>s</w:t>
            </w:r>
            <w:r w:rsidR="0097229B">
              <w:t xml:space="preserve"> the potential hazards on buoy power systems and how to work safely with them</w:t>
            </w:r>
          </w:p>
        </w:tc>
      </w:tr>
      <w:tr w:rsidR="006B0D7D" w:rsidRPr="001A35C8" w14:paraId="1EA0A334"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BFA907F" w14:textId="77777777" w:rsidR="006B0D7D" w:rsidRPr="005A5150" w:rsidRDefault="008C45BC" w:rsidP="00B51B78">
            <w:pPr>
              <w:pStyle w:val="Default"/>
              <w:rPr>
                <w:sz w:val="22"/>
                <w:szCs w:val="22"/>
              </w:rPr>
            </w:pPr>
            <w:r>
              <w:rPr>
                <w:sz w:val="22"/>
                <w:szCs w:val="22"/>
              </w:rPr>
              <w:t>Battery types</w:t>
            </w:r>
          </w:p>
        </w:tc>
        <w:tc>
          <w:tcPr>
            <w:tcW w:w="1296" w:type="dxa"/>
            <w:tcBorders>
              <w:top w:val="single" w:sz="4" w:space="0" w:color="000000"/>
              <w:left w:val="single" w:sz="4" w:space="0" w:color="000000"/>
              <w:bottom w:val="single" w:sz="4" w:space="0" w:color="000000"/>
              <w:right w:val="single" w:sz="4" w:space="0" w:color="000000"/>
            </w:tcBorders>
            <w:vAlign w:val="center"/>
          </w:tcPr>
          <w:p w14:paraId="168620D2" w14:textId="77777777" w:rsidR="006B0D7D" w:rsidRPr="005A5150" w:rsidRDefault="0097229B" w:rsidP="00AA7A85">
            <w:pPr>
              <w:pStyle w:val="Default"/>
              <w:jc w:val="center"/>
              <w:rPr>
                <w:sz w:val="22"/>
                <w:szCs w:val="22"/>
              </w:rPr>
            </w:pPr>
            <w:r>
              <w:rPr>
                <w:sz w:val="22"/>
                <w:szCs w:val="22"/>
              </w:rPr>
              <w:t>1.5</w:t>
            </w:r>
          </w:p>
        </w:tc>
        <w:tc>
          <w:tcPr>
            <w:tcW w:w="4529" w:type="dxa"/>
            <w:tcBorders>
              <w:top w:val="single" w:sz="4" w:space="0" w:color="000000"/>
              <w:left w:val="single" w:sz="4" w:space="0" w:color="000000"/>
              <w:bottom w:val="single" w:sz="4" w:space="0" w:color="000000"/>
              <w:right w:val="single" w:sz="4" w:space="0" w:color="000000"/>
            </w:tcBorders>
          </w:tcPr>
          <w:p w14:paraId="32A5D31C" w14:textId="08A95DE3" w:rsidR="006B0D7D" w:rsidRPr="00EA0429" w:rsidRDefault="007107FD" w:rsidP="007107FD">
            <w:pPr>
              <w:pStyle w:val="CM14"/>
              <w:rPr>
                <w:sz w:val="22"/>
              </w:rPr>
            </w:pPr>
            <w:r>
              <w:rPr>
                <w:sz w:val="22"/>
              </w:rPr>
              <w:t>This module c</w:t>
            </w:r>
            <w:r w:rsidR="0097229B">
              <w:rPr>
                <w:sz w:val="22"/>
              </w:rPr>
              <w:t>over</w:t>
            </w:r>
            <w:r>
              <w:rPr>
                <w:sz w:val="22"/>
              </w:rPr>
              <w:t xml:space="preserve">s </w:t>
            </w:r>
            <w:r w:rsidR="0097229B">
              <w:rPr>
                <w:sz w:val="22"/>
              </w:rPr>
              <w:t>the different types of energy storage types suitable for use on buoys</w:t>
            </w:r>
          </w:p>
        </w:tc>
      </w:tr>
      <w:tr w:rsidR="006B0D7D" w:rsidRPr="001A35C8" w14:paraId="7CDB2649"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13A1C70D" w14:textId="77777777" w:rsidR="006B0D7D" w:rsidRPr="005A5150" w:rsidRDefault="008C45BC" w:rsidP="00B51B78">
            <w:pPr>
              <w:pStyle w:val="Default"/>
              <w:rPr>
                <w:sz w:val="22"/>
                <w:szCs w:val="22"/>
              </w:rPr>
            </w:pPr>
            <w:r>
              <w:rPr>
                <w:sz w:val="22"/>
                <w:szCs w:val="22"/>
              </w:rPr>
              <w:t>Battery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405E0A4D" w14:textId="77777777" w:rsidR="006B0D7D" w:rsidRPr="005A5150" w:rsidRDefault="0097229B" w:rsidP="00AA7A85">
            <w:pPr>
              <w:pStyle w:val="Default"/>
              <w:jc w:val="center"/>
              <w:rPr>
                <w:sz w:val="22"/>
                <w:szCs w:val="22"/>
              </w:rPr>
            </w:pPr>
            <w:r>
              <w:rPr>
                <w:sz w:val="22"/>
                <w:szCs w:val="22"/>
              </w:rPr>
              <w:t>2.5</w:t>
            </w:r>
          </w:p>
        </w:tc>
        <w:tc>
          <w:tcPr>
            <w:tcW w:w="4529" w:type="dxa"/>
            <w:tcBorders>
              <w:top w:val="single" w:sz="4" w:space="0" w:color="000000"/>
              <w:left w:val="single" w:sz="4" w:space="0" w:color="000000"/>
              <w:bottom w:val="single" w:sz="4" w:space="0" w:color="000000"/>
              <w:right w:val="single" w:sz="4" w:space="0" w:color="000000"/>
            </w:tcBorders>
          </w:tcPr>
          <w:p w14:paraId="72BDF7DF" w14:textId="5171F5E2" w:rsidR="006B0D7D" w:rsidRPr="001A35C8" w:rsidRDefault="007107FD" w:rsidP="007107FD">
            <w:pPr>
              <w:rPr>
                <w:rFonts w:cs="Arial"/>
              </w:rPr>
            </w:pPr>
            <w:r>
              <w:rPr>
                <w:rFonts w:cs="Arial"/>
              </w:rPr>
              <w:t>Explains  h</w:t>
            </w:r>
            <w:r w:rsidR="0097229B">
              <w:rPr>
                <w:rFonts w:cs="Arial"/>
              </w:rPr>
              <w:t>ow to maintain, operate and dispose of batteries for maximum life and safe disposal</w:t>
            </w:r>
          </w:p>
        </w:tc>
      </w:tr>
      <w:tr w:rsidR="006B0D7D" w:rsidRPr="001A35C8" w14:paraId="3AE8C3BB"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7E58BD85" w14:textId="77777777" w:rsidR="006B0D7D" w:rsidRPr="005A5150" w:rsidRDefault="008C45BC" w:rsidP="005A5150">
            <w:pPr>
              <w:pStyle w:val="Default"/>
              <w:rPr>
                <w:sz w:val="22"/>
                <w:szCs w:val="22"/>
              </w:rPr>
            </w:pPr>
            <w:r>
              <w:rPr>
                <w:sz w:val="22"/>
                <w:szCs w:val="22"/>
              </w:rPr>
              <w:t>Charging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2D6B9306" w14:textId="77777777" w:rsidR="006B0D7D" w:rsidRPr="005A5150" w:rsidRDefault="0097229B" w:rsidP="0043040C">
            <w:pPr>
              <w:pStyle w:val="Default"/>
              <w:jc w:val="center"/>
              <w:rPr>
                <w:sz w:val="22"/>
                <w:szCs w:val="22"/>
              </w:rPr>
            </w:pPr>
            <w:r>
              <w:rPr>
                <w:sz w:val="22"/>
                <w:szCs w:val="22"/>
              </w:rPr>
              <w:t>1.0</w:t>
            </w:r>
          </w:p>
        </w:tc>
        <w:tc>
          <w:tcPr>
            <w:tcW w:w="4529" w:type="dxa"/>
            <w:tcBorders>
              <w:top w:val="single" w:sz="4" w:space="0" w:color="000000"/>
              <w:left w:val="single" w:sz="4" w:space="0" w:color="000000"/>
              <w:bottom w:val="single" w:sz="4" w:space="0" w:color="000000"/>
              <w:right w:val="single" w:sz="4" w:space="0" w:color="000000"/>
            </w:tcBorders>
            <w:vAlign w:val="center"/>
          </w:tcPr>
          <w:p w14:paraId="12F422D3" w14:textId="301803F8" w:rsidR="006B0D7D" w:rsidRPr="005A5150" w:rsidRDefault="007107FD" w:rsidP="007107FD">
            <w:pPr>
              <w:pStyle w:val="NoSpacing"/>
              <w:rPr>
                <w:rFonts w:ascii="Arial" w:hAnsi="Arial" w:cs="Arial"/>
              </w:rPr>
            </w:pPr>
            <w:r>
              <w:rPr>
                <w:rFonts w:ascii="Arial" w:hAnsi="Arial" w:cs="Arial"/>
              </w:rPr>
              <w:t>Covers d</w:t>
            </w:r>
            <w:r w:rsidR="00A27416">
              <w:rPr>
                <w:rFonts w:ascii="Arial" w:hAnsi="Arial" w:cs="Arial"/>
              </w:rPr>
              <w:t>ifferent types of charging methods available and charge regulation</w:t>
            </w:r>
          </w:p>
        </w:tc>
      </w:tr>
      <w:tr w:rsidR="006B0D7D" w:rsidRPr="001A35C8" w14:paraId="3A6DDF16"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0EA9B6ED" w14:textId="77777777" w:rsidR="006B0D7D" w:rsidRPr="005A5150" w:rsidRDefault="008C45BC" w:rsidP="008C45BC">
            <w:pPr>
              <w:pStyle w:val="Default"/>
              <w:rPr>
                <w:sz w:val="22"/>
                <w:szCs w:val="22"/>
              </w:rPr>
            </w:pPr>
            <w:r>
              <w:rPr>
                <w:sz w:val="22"/>
                <w:szCs w:val="22"/>
              </w:rPr>
              <w:t>General considerations and s</w:t>
            </w:r>
            <w:r w:rsidR="006B0D7D" w:rsidRPr="005A5150">
              <w:rPr>
                <w:sz w:val="22"/>
                <w:szCs w:val="22"/>
              </w:rPr>
              <w:t>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1FDB5B58" w14:textId="77777777" w:rsidR="006B0D7D" w:rsidRPr="005A5150" w:rsidRDefault="0097229B" w:rsidP="00AA7A85">
            <w:pPr>
              <w:pStyle w:val="Default"/>
              <w:jc w:val="center"/>
              <w:rPr>
                <w:sz w:val="22"/>
                <w:szCs w:val="22"/>
              </w:rPr>
            </w:pPr>
            <w:r>
              <w:rPr>
                <w:sz w:val="22"/>
                <w:szCs w:val="22"/>
              </w:rPr>
              <w:t>3.0</w:t>
            </w:r>
          </w:p>
        </w:tc>
        <w:tc>
          <w:tcPr>
            <w:tcW w:w="4529" w:type="dxa"/>
            <w:tcBorders>
              <w:top w:val="single" w:sz="4" w:space="0" w:color="000000"/>
              <w:left w:val="single" w:sz="4" w:space="0" w:color="000000"/>
              <w:bottom w:val="single" w:sz="4" w:space="0" w:color="000000"/>
              <w:right w:val="single" w:sz="4" w:space="0" w:color="000000"/>
            </w:tcBorders>
          </w:tcPr>
          <w:p w14:paraId="2A131DE0" w14:textId="1E3A6F86" w:rsidR="00A27416" w:rsidRPr="001A35C8" w:rsidRDefault="00A27416" w:rsidP="007107FD">
            <w:pPr>
              <w:rPr>
                <w:rFonts w:cs="Arial"/>
              </w:rPr>
            </w:pPr>
            <w:r>
              <w:rPr>
                <w:rFonts w:cs="Arial"/>
              </w:rPr>
              <w:t>Cover</w:t>
            </w:r>
            <w:r w:rsidR="007107FD">
              <w:rPr>
                <w:rFonts w:cs="Arial"/>
              </w:rPr>
              <w:t>s ge</w:t>
            </w:r>
            <w:r>
              <w:rPr>
                <w:rFonts w:cs="Arial"/>
              </w:rPr>
              <w:t>neral items of battery installation and operation</w:t>
            </w:r>
            <w:r w:rsidR="007107FD">
              <w:rPr>
                <w:rFonts w:cs="Arial"/>
              </w:rPr>
              <w:t xml:space="preserve"> before a s</w:t>
            </w:r>
            <w:r>
              <w:rPr>
                <w:rFonts w:cs="Arial"/>
              </w:rPr>
              <w:t>ite visit to consolidate knowledge gained on the course in a practical manner</w:t>
            </w:r>
          </w:p>
        </w:tc>
      </w:tr>
      <w:tr w:rsidR="006B0D7D" w:rsidRPr="001A35C8" w14:paraId="0E8D928C"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4141820" w14:textId="77777777" w:rsidR="006B0D7D" w:rsidRPr="005A5150" w:rsidRDefault="006B0D7D"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31EE41E4" w14:textId="77777777" w:rsidR="006B0D7D" w:rsidRPr="005A5150" w:rsidRDefault="006B0D7D" w:rsidP="00AA7A85">
            <w:pPr>
              <w:pStyle w:val="Default"/>
              <w:jc w:val="center"/>
              <w:rPr>
                <w:sz w:val="22"/>
                <w:szCs w:val="22"/>
              </w:rPr>
            </w:pPr>
            <w:r w:rsidRPr="005A5150">
              <w:rPr>
                <w:sz w:val="22"/>
                <w:szCs w:val="22"/>
              </w:rPr>
              <w:t>1</w:t>
            </w:r>
            <w:r w:rsidR="0097229B">
              <w:rPr>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1C629F7F" w14:textId="77777777" w:rsidR="006B0D7D" w:rsidRPr="005A5150" w:rsidRDefault="006B0D7D" w:rsidP="00B51B78">
            <w:pPr>
              <w:pStyle w:val="Default"/>
              <w:rPr>
                <w:color w:val="auto"/>
                <w:sz w:val="22"/>
                <w:szCs w:val="22"/>
              </w:rPr>
            </w:pPr>
          </w:p>
        </w:tc>
      </w:tr>
      <w:tr w:rsidR="006B0D7D" w:rsidRPr="001A35C8" w14:paraId="2D09A007"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683BBC4E" w14:textId="77777777" w:rsidR="006B0D7D" w:rsidRPr="005A5150" w:rsidRDefault="006B0D7D"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6B3E60F" w14:textId="77777777" w:rsidR="006B0D7D" w:rsidRPr="005A5150" w:rsidRDefault="0097229B" w:rsidP="00AA7A85">
            <w:pPr>
              <w:pStyle w:val="Default"/>
              <w:jc w:val="center"/>
              <w:rPr>
                <w:b/>
                <w:sz w:val="22"/>
                <w:szCs w:val="22"/>
              </w:rPr>
            </w:pPr>
            <w:r>
              <w:rPr>
                <w:b/>
                <w:sz w:val="22"/>
                <w:szCs w:val="22"/>
              </w:rPr>
              <w:t>10.5</w:t>
            </w:r>
          </w:p>
        </w:tc>
        <w:tc>
          <w:tcPr>
            <w:tcW w:w="4529" w:type="dxa"/>
            <w:tcBorders>
              <w:top w:val="single" w:sz="4" w:space="0" w:color="000000"/>
              <w:left w:val="single" w:sz="4" w:space="0" w:color="000000"/>
              <w:bottom w:val="single" w:sz="6" w:space="0" w:color="000000"/>
              <w:right w:val="single" w:sz="4" w:space="0" w:color="000000"/>
            </w:tcBorders>
          </w:tcPr>
          <w:p w14:paraId="4E8DB29A" w14:textId="4628A3CB" w:rsidR="006B0D7D" w:rsidRPr="007107FD" w:rsidRDefault="007107FD" w:rsidP="006B0D7D">
            <w:pPr>
              <w:pStyle w:val="Default"/>
              <w:rPr>
                <w:b/>
                <w:color w:val="auto"/>
                <w:sz w:val="22"/>
                <w:szCs w:val="22"/>
              </w:rPr>
            </w:pPr>
            <w:r>
              <w:rPr>
                <w:b/>
                <w:color w:val="auto"/>
                <w:sz w:val="22"/>
                <w:szCs w:val="22"/>
              </w:rPr>
              <w:t>Two days</w:t>
            </w:r>
          </w:p>
        </w:tc>
      </w:tr>
    </w:tbl>
    <w:p w14:paraId="654CFD77" w14:textId="77777777" w:rsidR="00A9141C" w:rsidRDefault="00A9141C" w:rsidP="002913F6">
      <w:pPr>
        <w:pStyle w:val="BodyText"/>
      </w:pPr>
      <w:bookmarkStart w:id="71" w:name="_Toc322529521"/>
      <w:bookmarkStart w:id="72" w:name="_Toc322529570"/>
    </w:p>
    <w:p w14:paraId="55A49EAA" w14:textId="77777777" w:rsidR="00394A72" w:rsidRPr="000401D9" w:rsidRDefault="00394A72" w:rsidP="00496B74">
      <w:pPr>
        <w:pStyle w:val="Heading2"/>
      </w:pPr>
      <w:bookmarkStart w:id="73" w:name="_Toc338403765"/>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71"/>
      <w:bookmarkEnd w:id="72"/>
      <w:bookmarkEnd w:id="73"/>
    </w:p>
    <w:p w14:paraId="2767B0D5" w14:textId="77777777" w:rsidR="00394A72" w:rsidRDefault="00394A72" w:rsidP="00080131">
      <w:pPr>
        <w:pStyle w:val="List1"/>
      </w:pPr>
      <w:r w:rsidRPr="00697192">
        <w:t>This course involves classroom instruction</w:t>
      </w:r>
      <w:r w:rsidR="00A27416">
        <w:t xml:space="preserve"> </w:t>
      </w:r>
      <w:r w:rsidRPr="00697192">
        <w:t xml:space="preserve">and </w:t>
      </w:r>
      <w:r w:rsidR="00A73AA3">
        <w:t xml:space="preserve">a </w:t>
      </w:r>
      <w:r w:rsidR="00A27416">
        <w:t xml:space="preserve">practical </w:t>
      </w:r>
      <w:r w:rsidR="00A27416" w:rsidRPr="00520699">
        <w:t>in a work area</w:t>
      </w:r>
      <w:r w:rsidRPr="00697192">
        <w:t>. Classrooms should be equipped with blackboards, whiteboards, and overhead projectors to enable presentation of the subject matter</w:t>
      </w:r>
      <w:r>
        <w:t>.</w:t>
      </w:r>
    </w:p>
    <w:p w14:paraId="4FF7A362" w14:textId="77777777" w:rsidR="00A27416" w:rsidRPr="00520699" w:rsidRDefault="00A27416" w:rsidP="00A27416">
      <w:pPr>
        <w:pStyle w:val="List1"/>
      </w:pPr>
      <w:r w:rsidRPr="00520699">
        <w:t xml:space="preserve">Trainees should have access to the types of equipment that they will be expected to work with on the job. </w:t>
      </w:r>
    </w:p>
    <w:p w14:paraId="476DBBDD" w14:textId="77777777" w:rsidR="00A27416" w:rsidRPr="00A27416" w:rsidRDefault="00A27416" w:rsidP="00A27416">
      <w:pPr>
        <w:pStyle w:val="List1"/>
        <w:numPr>
          <w:ilvl w:val="0"/>
          <w:numId w:val="0"/>
        </w:numPr>
        <w:ind w:left="567"/>
        <w:rPr>
          <w:rFonts w:cs="Arial"/>
        </w:rPr>
      </w:pPr>
    </w:p>
    <w:p w14:paraId="57CCF56F" w14:textId="77777777" w:rsidR="00394A72" w:rsidRDefault="00394A72" w:rsidP="00080131">
      <w:pPr>
        <w:pStyle w:val="Heading2"/>
        <w:rPr>
          <w:sz w:val="35"/>
        </w:rPr>
      </w:pPr>
      <w:bookmarkStart w:id="74" w:name="_Toc322529522"/>
      <w:bookmarkStart w:id="75" w:name="_Toc322529571"/>
      <w:bookmarkStart w:id="76" w:name="_Toc338403766"/>
      <w:r w:rsidRPr="00676676">
        <w:t>References</w:t>
      </w:r>
      <w:bookmarkEnd w:id="74"/>
      <w:bookmarkEnd w:id="75"/>
      <w:bookmarkEnd w:id="76"/>
    </w:p>
    <w:p w14:paraId="6CF08F98"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0A3938ED" w14:textId="77777777" w:rsidR="00CF61E3" w:rsidRDefault="00CF61E3" w:rsidP="00080131">
      <w:pPr>
        <w:pStyle w:val="Bullet1"/>
      </w:pPr>
      <w:r>
        <w:t>IALA Guideline 1067</w:t>
      </w:r>
    </w:p>
    <w:p w14:paraId="63C1A61D" w14:textId="504996C4" w:rsidR="00394A72" w:rsidRPr="00A33327" w:rsidRDefault="00394A72" w:rsidP="00080131">
      <w:pPr>
        <w:pStyle w:val="Bullet1"/>
      </w:pPr>
      <w:r w:rsidRPr="00A33327">
        <w:t>Technical documentation from equipment manufacturers</w:t>
      </w:r>
    </w:p>
    <w:p w14:paraId="170E95F5" w14:textId="77777777" w:rsidR="00394A72" w:rsidRPr="00A33327" w:rsidRDefault="00394A72" w:rsidP="003D0652">
      <w:pPr>
        <w:pStyle w:val="Bullet1"/>
        <w:numPr>
          <w:ilvl w:val="0"/>
          <w:numId w:val="0"/>
        </w:numPr>
        <w:ind w:left="1134"/>
      </w:pPr>
    </w:p>
    <w:p w14:paraId="5BD558C2" w14:textId="725AE7A2" w:rsidR="00394A72" w:rsidRPr="00676676" w:rsidRDefault="00394A72" w:rsidP="00080131">
      <w:pPr>
        <w:pStyle w:val="Heading1"/>
      </w:pPr>
      <w:bookmarkStart w:id="77" w:name="_Toc322529523"/>
      <w:bookmarkStart w:id="78" w:name="_Toc322529572"/>
      <w:bookmarkStart w:id="79" w:name="_Toc338403767"/>
      <w:r w:rsidRPr="00676676">
        <w:t xml:space="preserve">PART B </w:t>
      </w:r>
      <w:r w:rsidR="003568F6">
        <w:t>–</w:t>
      </w:r>
      <w:r w:rsidRPr="00676676">
        <w:t xml:space="preserve"> </w:t>
      </w:r>
      <w:bookmarkEnd w:id="77"/>
      <w:bookmarkEnd w:id="78"/>
      <w:r w:rsidR="003568F6">
        <w:t xml:space="preserve">Course </w:t>
      </w:r>
      <w:r w:rsidR="00082128">
        <w:t>MODULES</w:t>
      </w:r>
      <w:bookmarkEnd w:id="79"/>
    </w:p>
    <w:p w14:paraId="22BAF7E0" w14:textId="293E49DF" w:rsidR="00394A72" w:rsidRPr="000401D9" w:rsidRDefault="004D59D7" w:rsidP="000B7B92">
      <w:pPr>
        <w:pStyle w:val="Heading2"/>
      </w:pPr>
      <w:bookmarkStart w:id="80" w:name="_Toc322529524"/>
      <w:bookmarkStart w:id="81" w:name="_Toc322529573"/>
      <w:bookmarkStart w:id="82" w:name="_Toc338403768"/>
      <w:r>
        <w:t>Training Module</w:t>
      </w:r>
      <w:r w:rsidR="00394A72" w:rsidRPr="000401D9">
        <w:t xml:space="preserve"> 1 – </w:t>
      </w:r>
      <w:bookmarkEnd w:id="80"/>
      <w:bookmarkEnd w:id="81"/>
      <w:r w:rsidR="003568F6">
        <w:t>Safety</w:t>
      </w:r>
      <w:bookmarkEnd w:id="82"/>
    </w:p>
    <w:p w14:paraId="79C40757" w14:textId="77777777" w:rsidR="00394A72" w:rsidRPr="00FB3D29" w:rsidRDefault="00394A72" w:rsidP="000B7B92">
      <w:pPr>
        <w:pStyle w:val="Heading3"/>
        <w:rPr>
          <w:b/>
        </w:rPr>
      </w:pPr>
      <w:r w:rsidRPr="00FB3D29">
        <w:t xml:space="preserve">Scope </w:t>
      </w:r>
    </w:p>
    <w:p w14:paraId="705A92EF" w14:textId="165EC07F" w:rsidR="00394A72" w:rsidRPr="00FB3D29" w:rsidRDefault="00082128" w:rsidP="00082991">
      <w:r>
        <w:t>This module explains the potential hazards on buoy power systems and how to work safely with them</w:t>
      </w:r>
      <w:r w:rsidR="003568F6">
        <w:rPr>
          <w:rFonts w:cs="Arial"/>
        </w:rPr>
        <w:t>.</w:t>
      </w:r>
    </w:p>
    <w:p w14:paraId="5DC3BE41" w14:textId="77777777" w:rsidR="00394A72" w:rsidRPr="00FB3D29" w:rsidRDefault="00394A72" w:rsidP="000B7B92">
      <w:pPr>
        <w:pStyle w:val="Heading3"/>
        <w:rPr>
          <w:b/>
        </w:rPr>
      </w:pPr>
      <w:r w:rsidRPr="00FB3D29">
        <w:t xml:space="preserve">Learning </w:t>
      </w:r>
      <w:r w:rsidRPr="005A5150">
        <w:t>Objective</w:t>
      </w:r>
    </w:p>
    <w:p w14:paraId="39669EF4" w14:textId="2DE3F32A" w:rsidR="00394A72" w:rsidRDefault="00394A72" w:rsidP="009C212A">
      <w:r w:rsidRPr="00FB3D29">
        <w:t xml:space="preserve">To </w:t>
      </w:r>
      <w:r w:rsidR="00EA3D38">
        <w:t xml:space="preserve">gain a basic </w:t>
      </w:r>
      <w:r w:rsidRPr="00FB3D29">
        <w:t>understan</w:t>
      </w:r>
      <w:r w:rsidR="00EA3D38">
        <w:t xml:space="preserve">ding of </w:t>
      </w:r>
      <w:r w:rsidR="003568F6">
        <w:t>how to work on buoy power sources in a safe manner.</w:t>
      </w:r>
    </w:p>
    <w:p w14:paraId="30ECBA3A" w14:textId="77777777" w:rsidR="00394A72" w:rsidRDefault="00394A72" w:rsidP="000B7B92">
      <w:pPr>
        <w:pStyle w:val="Heading3"/>
      </w:pPr>
      <w:r>
        <w:t>Syllabus</w:t>
      </w:r>
    </w:p>
    <w:p w14:paraId="04B116C5" w14:textId="77777777" w:rsidR="00394A72" w:rsidRPr="0055579C" w:rsidRDefault="00394A72" w:rsidP="000B7B92">
      <w:pPr>
        <w:pStyle w:val="Lesson"/>
      </w:pPr>
      <w:r>
        <w:t>Lesson 1</w:t>
      </w:r>
      <w:r w:rsidR="003568F6">
        <w:tab/>
        <w:t>Stored Energy</w:t>
      </w:r>
    </w:p>
    <w:p w14:paraId="18C332EC" w14:textId="77777777" w:rsidR="00394A72" w:rsidRDefault="003568F6" w:rsidP="00D61FEC">
      <w:pPr>
        <w:pStyle w:val="List1"/>
        <w:numPr>
          <w:ilvl w:val="0"/>
          <w:numId w:val="1"/>
        </w:numPr>
      </w:pPr>
      <w:r>
        <w:t>Battery stored energy</w:t>
      </w:r>
    </w:p>
    <w:p w14:paraId="138559C9" w14:textId="77777777" w:rsidR="00394A72" w:rsidRPr="00BA5FD1" w:rsidRDefault="003568F6" w:rsidP="000B7B92">
      <w:pPr>
        <w:pStyle w:val="List1"/>
      </w:pPr>
      <w:r>
        <w:t>Danger of exposed terminals</w:t>
      </w:r>
    </w:p>
    <w:p w14:paraId="7DD22385" w14:textId="77777777" w:rsidR="00EE47B7" w:rsidRDefault="003568F6" w:rsidP="003568F6">
      <w:pPr>
        <w:pStyle w:val="List1"/>
      </w:pPr>
      <w:r>
        <w:t>Solar PV voltages</w:t>
      </w:r>
    </w:p>
    <w:p w14:paraId="01A9ABAB" w14:textId="77777777" w:rsidR="00394A72" w:rsidRPr="0055579C" w:rsidRDefault="00394A72" w:rsidP="00C15A2C">
      <w:pPr>
        <w:pStyle w:val="Lesson"/>
      </w:pPr>
      <w:r>
        <w:t>Lesson 2</w:t>
      </w:r>
      <w:r>
        <w:tab/>
      </w:r>
      <w:r w:rsidR="003568F6">
        <w:t>Chemical Hazards</w:t>
      </w:r>
    </w:p>
    <w:p w14:paraId="652B6675" w14:textId="77777777" w:rsidR="00EE47B7" w:rsidRDefault="003568F6" w:rsidP="00D61FEC">
      <w:pPr>
        <w:pStyle w:val="List1"/>
        <w:numPr>
          <w:ilvl w:val="0"/>
          <w:numId w:val="15"/>
        </w:numPr>
      </w:pPr>
      <w:bookmarkStart w:id="83" w:name="_Toc322529525"/>
      <w:bookmarkStart w:id="84" w:name="_Toc322529574"/>
      <w:r>
        <w:t>Acid electrolyte</w:t>
      </w:r>
    </w:p>
    <w:p w14:paraId="4D067E35" w14:textId="77777777" w:rsidR="00EE47B7" w:rsidRDefault="003568F6" w:rsidP="00EE47B7">
      <w:pPr>
        <w:pStyle w:val="List1"/>
      </w:pPr>
      <w:r>
        <w:t>Toxic chemicals on high technology batteries</w:t>
      </w:r>
    </w:p>
    <w:p w14:paraId="0D24852F" w14:textId="77777777" w:rsidR="003568F6" w:rsidRPr="00BA5FD1" w:rsidRDefault="003568F6" w:rsidP="00EE47B7">
      <w:pPr>
        <w:pStyle w:val="List1"/>
      </w:pPr>
      <w:r>
        <w:t>Hydrogen</w:t>
      </w:r>
    </w:p>
    <w:p w14:paraId="4D160BF4" w14:textId="02A98968" w:rsidR="003568F6" w:rsidRPr="0055579C" w:rsidRDefault="003568F6" w:rsidP="003568F6">
      <w:pPr>
        <w:pStyle w:val="Lesson"/>
      </w:pPr>
      <w:r>
        <w:t>Lesson 3</w:t>
      </w:r>
      <w:r>
        <w:tab/>
        <w:t>P</w:t>
      </w:r>
      <w:r w:rsidR="00F84AC8">
        <w:t xml:space="preserve">ersonal </w:t>
      </w:r>
      <w:r>
        <w:t>P</w:t>
      </w:r>
      <w:r w:rsidR="00F84AC8">
        <w:t xml:space="preserve">rotection </w:t>
      </w:r>
      <w:r>
        <w:t>E</w:t>
      </w:r>
      <w:r w:rsidR="00F84AC8">
        <w:t>quipment</w:t>
      </w:r>
    </w:p>
    <w:p w14:paraId="61D56C1A" w14:textId="77777777" w:rsidR="003568F6" w:rsidRDefault="003568F6" w:rsidP="00D61FEC">
      <w:pPr>
        <w:pStyle w:val="List1"/>
        <w:numPr>
          <w:ilvl w:val="0"/>
          <w:numId w:val="18"/>
        </w:numPr>
      </w:pPr>
      <w:r>
        <w:t>Gloves, goggles, apron</w:t>
      </w:r>
    </w:p>
    <w:p w14:paraId="53A100D4" w14:textId="77777777" w:rsidR="00286CE6" w:rsidRPr="0055579C" w:rsidRDefault="00286CE6" w:rsidP="00286CE6">
      <w:pPr>
        <w:pStyle w:val="Lesson"/>
      </w:pPr>
      <w:r>
        <w:t>Lesson 4</w:t>
      </w:r>
    </w:p>
    <w:p w14:paraId="62A9A79F" w14:textId="77777777" w:rsidR="00286CE6" w:rsidRDefault="00286CE6" w:rsidP="00D61FEC">
      <w:pPr>
        <w:pStyle w:val="List1"/>
        <w:numPr>
          <w:ilvl w:val="0"/>
          <w:numId w:val="19"/>
        </w:numPr>
      </w:pPr>
      <w:r>
        <w:t>Spillage of electrolyte and safe clean up</w:t>
      </w:r>
    </w:p>
    <w:p w14:paraId="39DD5B08" w14:textId="77777777" w:rsidR="00711827" w:rsidRDefault="00711827">
      <w:pPr>
        <w:rPr>
          <w:rFonts w:cs="Calibri"/>
          <w:szCs w:val="22"/>
          <w:lang w:eastAsia="ja-JP"/>
        </w:rPr>
      </w:pPr>
    </w:p>
    <w:p w14:paraId="7BFA1599" w14:textId="2BFD9798" w:rsidR="00394A72" w:rsidRPr="00FB3D29" w:rsidRDefault="004D59D7" w:rsidP="000B7B92">
      <w:pPr>
        <w:pStyle w:val="Heading2"/>
      </w:pPr>
      <w:bookmarkStart w:id="85" w:name="_Toc338403769"/>
      <w:r>
        <w:t>Training Module</w:t>
      </w:r>
      <w:r w:rsidR="00286CE6">
        <w:t xml:space="preserve"> </w:t>
      </w:r>
      <w:r w:rsidR="00394A72" w:rsidRPr="00FB3D29">
        <w:t xml:space="preserve">2 – </w:t>
      </w:r>
      <w:bookmarkEnd w:id="83"/>
      <w:bookmarkEnd w:id="84"/>
      <w:r w:rsidR="00286CE6">
        <w:t>Battery Types</w:t>
      </w:r>
      <w:bookmarkEnd w:id="85"/>
    </w:p>
    <w:p w14:paraId="441B8AAA" w14:textId="77777777" w:rsidR="00394A72" w:rsidRPr="00FB3D29" w:rsidRDefault="00394A72" w:rsidP="000B7B92">
      <w:pPr>
        <w:pStyle w:val="Heading3"/>
        <w:rPr>
          <w:b/>
          <w:bCs/>
        </w:rPr>
      </w:pPr>
      <w:r w:rsidRPr="00082991">
        <w:t>Scope</w:t>
      </w:r>
      <w:r w:rsidRPr="00FB3D29">
        <w:t xml:space="preserve"> </w:t>
      </w:r>
    </w:p>
    <w:p w14:paraId="6FA36DCD" w14:textId="7C11B411" w:rsidR="00EE47B7" w:rsidRPr="00FB3D29" w:rsidRDefault="00EA3D38" w:rsidP="00EE47B7">
      <w:r>
        <w:t>This module covers the different types of energy storage types suitable for use on buoys</w:t>
      </w:r>
      <w:r w:rsidR="00D209A0">
        <w:rPr>
          <w:szCs w:val="22"/>
        </w:rPr>
        <w:t>.</w:t>
      </w:r>
    </w:p>
    <w:p w14:paraId="6BB84DB4" w14:textId="77777777" w:rsidR="00394A72" w:rsidRPr="00FB3D29" w:rsidRDefault="00394A72" w:rsidP="000B7B92">
      <w:pPr>
        <w:pStyle w:val="Heading3"/>
        <w:rPr>
          <w:b/>
          <w:bCs/>
        </w:rPr>
      </w:pPr>
      <w:r w:rsidRPr="00082991">
        <w:t>Learning</w:t>
      </w:r>
      <w:r w:rsidRPr="00FB3D29">
        <w:t xml:space="preserve"> Objective </w:t>
      </w:r>
    </w:p>
    <w:p w14:paraId="1889D287" w14:textId="07CE9CFB" w:rsidR="00394A72" w:rsidRDefault="008A4E46" w:rsidP="00082991">
      <w:r>
        <w:t xml:space="preserve">To </w:t>
      </w:r>
      <w:r w:rsidR="00CC7E2B">
        <w:t xml:space="preserve">gain a basic understanding </w:t>
      </w:r>
      <w:r w:rsidR="00D209A0">
        <w:t>of the different types of batteries suitable for use in power systems on buoys.</w:t>
      </w:r>
    </w:p>
    <w:p w14:paraId="7A5E3A50" w14:textId="77777777" w:rsidR="00394A72" w:rsidRPr="00FB3D29" w:rsidRDefault="00394A72" w:rsidP="000B7B92">
      <w:pPr>
        <w:pStyle w:val="Heading3"/>
      </w:pPr>
      <w:r>
        <w:t>Syllabus</w:t>
      </w:r>
    </w:p>
    <w:p w14:paraId="0BF014E3" w14:textId="77777777" w:rsidR="00EE47B7" w:rsidRPr="0055579C" w:rsidRDefault="00EE47B7" w:rsidP="00EE47B7">
      <w:pPr>
        <w:pStyle w:val="Lesson"/>
      </w:pPr>
      <w:r>
        <w:t>Lesson 1</w:t>
      </w:r>
      <w:r>
        <w:tab/>
      </w:r>
      <w:r w:rsidR="00D209A0">
        <w:t>Non Rechargeable Batteries</w:t>
      </w:r>
    </w:p>
    <w:p w14:paraId="145E0BD4" w14:textId="77777777" w:rsidR="00EE47B7" w:rsidRDefault="00D209A0" w:rsidP="00D61FEC">
      <w:pPr>
        <w:pStyle w:val="List1"/>
        <w:numPr>
          <w:ilvl w:val="0"/>
          <w:numId w:val="16"/>
        </w:numPr>
      </w:pPr>
      <w:r>
        <w:t>Alkaline, Lithium</w:t>
      </w:r>
    </w:p>
    <w:p w14:paraId="76F882CD" w14:textId="77777777" w:rsidR="00EE47B7" w:rsidRPr="00BA5FD1" w:rsidRDefault="00D209A0" w:rsidP="00EE47B7">
      <w:pPr>
        <w:pStyle w:val="List1"/>
      </w:pPr>
      <w:r>
        <w:lastRenderedPageBreak/>
        <w:t>Applications – when a non rechargeable would be selected</w:t>
      </w:r>
    </w:p>
    <w:p w14:paraId="57ACDA5E" w14:textId="77777777" w:rsidR="00EE47B7" w:rsidRDefault="00D209A0" w:rsidP="00EE47B7">
      <w:pPr>
        <w:pStyle w:val="List1"/>
      </w:pPr>
      <w:r>
        <w:t>Safe disposal</w:t>
      </w:r>
    </w:p>
    <w:p w14:paraId="1D422F8D" w14:textId="77777777" w:rsidR="00EE47B7" w:rsidRPr="0055579C" w:rsidRDefault="00EE47B7" w:rsidP="00EE47B7">
      <w:pPr>
        <w:pStyle w:val="Lesson"/>
      </w:pPr>
      <w:r>
        <w:t>Lesson 2</w:t>
      </w:r>
      <w:r>
        <w:tab/>
      </w:r>
      <w:r w:rsidR="00D209A0">
        <w:t>Rechargeable Batteries</w:t>
      </w:r>
    </w:p>
    <w:p w14:paraId="0F27012D" w14:textId="1D3E8521" w:rsidR="00EE47B7" w:rsidRDefault="00D209A0" w:rsidP="00D61FEC">
      <w:pPr>
        <w:pStyle w:val="List1"/>
        <w:numPr>
          <w:ilvl w:val="0"/>
          <w:numId w:val="17"/>
        </w:numPr>
      </w:pPr>
      <w:r>
        <w:t>Gel</w:t>
      </w:r>
      <w:r w:rsidR="00F84AC8">
        <w:t>/ liquid</w:t>
      </w:r>
      <w:r>
        <w:t xml:space="preserve"> lead acid</w:t>
      </w:r>
    </w:p>
    <w:p w14:paraId="6664E3BA" w14:textId="086AE710" w:rsidR="00EE47B7" w:rsidRDefault="00D209A0" w:rsidP="00EE47B7">
      <w:pPr>
        <w:pStyle w:val="List1"/>
        <w:rPr>
          <w:ins w:id="86" w:author="Adam Hay" w:date="2016-04-12T22:33:00Z"/>
        </w:rPr>
      </w:pPr>
      <w:r>
        <w:t>NiMH</w:t>
      </w:r>
      <w:r w:rsidR="00F84AC8">
        <w:t>/</w:t>
      </w:r>
      <w:r w:rsidR="00717DDB">
        <w:t>NiCad</w:t>
      </w:r>
    </w:p>
    <w:p w14:paraId="0E94A116" w14:textId="76F47007" w:rsidR="007A1EB1" w:rsidRPr="00BA5FD1" w:rsidRDefault="007A1EB1" w:rsidP="00EE47B7">
      <w:pPr>
        <w:pStyle w:val="List1"/>
      </w:pPr>
      <w:ins w:id="87" w:author="Adam Hay" w:date="2016-04-12T22:33:00Z">
        <w:r>
          <w:t>Lithium</w:t>
        </w:r>
      </w:ins>
    </w:p>
    <w:p w14:paraId="4781423E" w14:textId="77777777" w:rsidR="00394A72" w:rsidRDefault="00D209A0" w:rsidP="00D209A0">
      <w:pPr>
        <w:pStyle w:val="List1"/>
      </w:pPr>
      <w:r>
        <w:t>Applications – when a rechargeable battery would be selected</w:t>
      </w:r>
    </w:p>
    <w:p w14:paraId="086EF795" w14:textId="241CB33F" w:rsidR="00717DDB" w:rsidRDefault="00717DDB" w:rsidP="00D209A0">
      <w:pPr>
        <w:pStyle w:val="List1"/>
      </w:pPr>
      <w:r>
        <w:t>Battery housing and ventilation</w:t>
      </w:r>
    </w:p>
    <w:p w14:paraId="3D8FC496" w14:textId="3D08FF7F" w:rsidR="004D59D7" w:rsidRDefault="004D59D7">
      <w:pPr>
        <w:rPr>
          <w:rFonts w:cs="Arial"/>
          <w:u w:val="single"/>
        </w:rPr>
      </w:pPr>
    </w:p>
    <w:p w14:paraId="44D71F09" w14:textId="3437038B" w:rsidR="00D209A0" w:rsidRDefault="00D209A0" w:rsidP="008A543E">
      <w:pPr>
        <w:pStyle w:val="Lesson"/>
      </w:pPr>
      <w:r w:rsidRPr="00D209A0">
        <w:t xml:space="preserve">Lesson </w:t>
      </w:r>
      <w:r>
        <w:t>3</w:t>
      </w:r>
    </w:p>
    <w:p w14:paraId="0BCE864C" w14:textId="77777777" w:rsidR="00D209A0" w:rsidRPr="00D209A0" w:rsidRDefault="00D209A0" w:rsidP="00D209A0">
      <w:pPr>
        <w:pStyle w:val="List1"/>
        <w:numPr>
          <w:ilvl w:val="0"/>
          <w:numId w:val="0"/>
        </w:numPr>
        <w:tabs>
          <w:tab w:val="left" w:pos="567"/>
        </w:tabs>
      </w:pPr>
      <w:r>
        <w:t>1</w:t>
      </w:r>
      <w:r>
        <w:tab/>
        <w:t>Voltages in common use</w:t>
      </w:r>
    </w:p>
    <w:p w14:paraId="3E6F4D3E" w14:textId="00BC7635" w:rsidR="00D209A0" w:rsidRPr="00172BEF" w:rsidRDefault="00D209A0" w:rsidP="00D209A0">
      <w:pPr>
        <w:pStyle w:val="List1"/>
        <w:numPr>
          <w:ilvl w:val="0"/>
          <w:numId w:val="0"/>
        </w:numPr>
      </w:pPr>
    </w:p>
    <w:p w14:paraId="4EF315F2" w14:textId="2CB0DACB" w:rsidR="008A543E" w:rsidRPr="00FB3D29" w:rsidRDefault="004D59D7" w:rsidP="008A543E">
      <w:pPr>
        <w:pStyle w:val="Heading2"/>
      </w:pPr>
      <w:bookmarkStart w:id="88" w:name="_Toc322529526"/>
      <w:bookmarkStart w:id="89" w:name="_Toc322529575"/>
      <w:bookmarkStart w:id="90" w:name="_Toc338403770"/>
      <w:r>
        <w:t xml:space="preserve">Training Module </w:t>
      </w:r>
      <w:r w:rsidR="008A543E">
        <w:t>3</w:t>
      </w:r>
      <w:r w:rsidR="000F78CB" w:rsidRPr="00FB3D29">
        <w:t xml:space="preserve"> </w:t>
      </w:r>
      <w:r w:rsidR="000F78CB">
        <w:t>–</w:t>
      </w:r>
      <w:r w:rsidR="00394A72" w:rsidRPr="00FB3D29">
        <w:t xml:space="preserve"> </w:t>
      </w:r>
      <w:bookmarkEnd w:id="88"/>
      <w:bookmarkEnd w:id="89"/>
      <w:r w:rsidR="008A543E">
        <w:t>Battery Maintenance</w:t>
      </w:r>
      <w:bookmarkEnd w:id="90"/>
      <w:r w:rsidR="008A543E" w:rsidRPr="008A543E">
        <w:t xml:space="preserve"> </w:t>
      </w:r>
    </w:p>
    <w:p w14:paraId="5E9DB742" w14:textId="77777777" w:rsidR="008A543E" w:rsidRPr="00FB3D29" w:rsidRDefault="008A543E" w:rsidP="008A543E">
      <w:pPr>
        <w:pStyle w:val="Heading3"/>
        <w:rPr>
          <w:b/>
          <w:bCs/>
        </w:rPr>
      </w:pPr>
      <w:r w:rsidRPr="00082991">
        <w:t>Scope</w:t>
      </w:r>
      <w:r w:rsidRPr="00FB3D29">
        <w:t xml:space="preserve"> </w:t>
      </w:r>
    </w:p>
    <w:p w14:paraId="638C50B7" w14:textId="198850CA" w:rsidR="008A543E" w:rsidRPr="00FB3D29" w:rsidRDefault="00CC7E2B" w:rsidP="008A543E">
      <w:r>
        <w:rPr>
          <w:rFonts w:cs="Arial"/>
        </w:rPr>
        <w:t>Explains how to maintain, operate and dispose of batteries for maximum life and safe disposal</w:t>
      </w:r>
      <w:r w:rsidR="008A543E">
        <w:rPr>
          <w:szCs w:val="22"/>
        </w:rPr>
        <w:t>.</w:t>
      </w:r>
    </w:p>
    <w:p w14:paraId="19017258" w14:textId="77777777" w:rsidR="008A543E" w:rsidRPr="00FB3D29" w:rsidRDefault="008A543E" w:rsidP="008A543E">
      <w:pPr>
        <w:pStyle w:val="Heading3"/>
        <w:rPr>
          <w:b/>
          <w:bCs/>
        </w:rPr>
      </w:pPr>
      <w:r w:rsidRPr="00082991">
        <w:t>Learning</w:t>
      </w:r>
      <w:r w:rsidRPr="00FB3D29">
        <w:t xml:space="preserve"> Objective </w:t>
      </w:r>
    </w:p>
    <w:p w14:paraId="678C6917" w14:textId="38A55D9F" w:rsidR="008A543E" w:rsidRDefault="008A543E" w:rsidP="008A543E">
      <w:r>
        <w:t xml:space="preserve">To </w:t>
      </w:r>
      <w:r w:rsidR="00CC7E2B">
        <w:t>gain a basic understanding of</w:t>
      </w:r>
      <w:r>
        <w:t xml:space="preserve"> how to maintain batteries and how to optimise battery life.</w:t>
      </w:r>
    </w:p>
    <w:p w14:paraId="10A8905E" w14:textId="77777777" w:rsidR="008A543E" w:rsidRPr="00FB3D29" w:rsidRDefault="008A543E" w:rsidP="008A543E">
      <w:pPr>
        <w:pStyle w:val="Heading3"/>
      </w:pPr>
      <w:r>
        <w:t>Syllabus</w:t>
      </w:r>
    </w:p>
    <w:p w14:paraId="2DB7270A" w14:textId="77777777" w:rsidR="008A543E" w:rsidRDefault="008A543E" w:rsidP="003C032F">
      <w:pPr>
        <w:pStyle w:val="Lesson"/>
      </w:pPr>
      <w:r w:rsidRPr="00341B4B">
        <w:t>Lesson 1</w:t>
      </w:r>
      <w:r w:rsidRPr="00341B4B">
        <w:tab/>
        <w:t>Battery Storage</w:t>
      </w:r>
    </w:p>
    <w:p w14:paraId="666169A5" w14:textId="77777777" w:rsidR="00CD6556" w:rsidRDefault="00CD6556" w:rsidP="00CD6556">
      <w:pPr>
        <w:pStyle w:val="Lesson"/>
        <w:tabs>
          <w:tab w:val="left" w:pos="567"/>
        </w:tabs>
        <w:rPr>
          <w:u w:val="none"/>
        </w:rPr>
      </w:pPr>
      <w:r>
        <w:rPr>
          <w:u w:val="none"/>
        </w:rPr>
        <w:t>1</w:t>
      </w:r>
      <w:r>
        <w:rPr>
          <w:u w:val="none"/>
        </w:rPr>
        <w:tab/>
        <w:t>Storage locations</w:t>
      </w:r>
    </w:p>
    <w:p w14:paraId="421ED5ED" w14:textId="77777777" w:rsidR="00CD6556" w:rsidRDefault="00CD6556" w:rsidP="00CD6556">
      <w:pPr>
        <w:pStyle w:val="Lesson"/>
        <w:tabs>
          <w:tab w:val="left" w:pos="567"/>
        </w:tabs>
        <w:rPr>
          <w:szCs w:val="22"/>
          <w:u w:val="none"/>
        </w:rPr>
      </w:pPr>
      <w:r>
        <w:rPr>
          <w:szCs w:val="22"/>
          <w:u w:val="none"/>
        </w:rPr>
        <w:t>2</w:t>
      </w:r>
      <w:r>
        <w:rPr>
          <w:szCs w:val="22"/>
          <w:u w:val="none"/>
        </w:rPr>
        <w:tab/>
        <w:t>Effects of complete discharge in storage</w:t>
      </w:r>
    </w:p>
    <w:p w14:paraId="3401D005" w14:textId="77777777" w:rsidR="008A543E" w:rsidRPr="00CD6556" w:rsidRDefault="00CD6556" w:rsidP="00CD6556">
      <w:pPr>
        <w:pStyle w:val="Lesson"/>
        <w:tabs>
          <w:tab w:val="left" w:pos="567"/>
        </w:tabs>
        <w:rPr>
          <w:szCs w:val="22"/>
        </w:rPr>
      </w:pPr>
      <w:r>
        <w:rPr>
          <w:szCs w:val="22"/>
          <w:u w:val="none"/>
        </w:rPr>
        <w:t>3</w:t>
      </w:r>
      <w:r>
        <w:rPr>
          <w:szCs w:val="22"/>
          <w:u w:val="none"/>
        </w:rPr>
        <w:tab/>
        <w:t>Maintaining charge during storage</w:t>
      </w:r>
    </w:p>
    <w:p w14:paraId="44963160" w14:textId="77777777" w:rsidR="008A543E" w:rsidRDefault="008A543E" w:rsidP="003C032F">
      <w:pPr>
        <w:pStyle w:val="Lesson"/>
      </w:pPr>
      <w:r>
        <w:t>Lesson 2</w:t>
      </w:r>
      <w:r>
        <w:tab/>
        <w:t>Rechargeable Batteries</w:t>
      </w:r>
    </w:p>
    <w:p w14:paraId="50F0F662" w14:textId="77777777" w:rsidR="008A543E" w:rsidRPr="003C032F" w:rsidRDefault="003C032F" w:rsidP="003C032F">
      <w:pPr>
        <w:pStyle w:val="Lesson"/>
        <w:tabs>
          <w:tab w:val="clear" w:pos="1134"/>
          <w:tab w:val="left" w:pos="567"/>
        </w:tabs>
        <w:rPr>
          <w:szCs w:val="22"/>
          <w:u w:val="none"/>
        </w:rPr>
      </w:pPr>
      <w:r>
        <w:rPr>
          <w:u w:val="none"/>
        </w:rPr>
        <w:t>1</w:t>
      </w:r>
      <w:r>
        <w:rPr>
          <w:u w:val="none"/>
        </w:rPr>
        <w:tab/>
        <w:t>Advantage of battery conditioning prior to use in service</w:t>
      </w:r>
    </w:p>
    <w:p w14:paraId="4728E485" w14:textId="77777777" w:rsidR="008A543E" w:rsidRPr="000B4BC4" w:rsidRDefault="003C032F" w:rsidP="000B4BC4">
      <w:pPr>
        <w:pStyle w:val="BodyText"/>
        <w:tabs>
          <w:tab w:val="left" w:pos="567"/>
        </w:tabs>
      </w:pPr>
      <w:r w:rsidRPr="000B4BC4">
        <w:t>2</w:t>
      </w:r>
      <w:r w:rsidRPr="000B4BC4">
        <w:tab/>
        <w:t xml:space="preserve">Methods of </w:t>
      </w:r>
      <w:r w:rsidRPr="000B4BC4">
        <w:rPr>
          <w:lang w:eastAsia="de-DE"/>
        </w:rPr>
        <w:t>battery</w:t>
      </w:r>
      <w:r w:rsidRPr="000B4BC4">
        <w:t xml:space="preserve"> conditioning</w:t>
      </w:r>
    </w:p>
    <w:p w14:paraId="06D390C5" w14:textId="77777777" w:rsidR="008A543E" w:rsidRPr="003C032F" w:rsidRDefault="003C032F" w:rsidP="003C032F">
      <w:pPr>
        <w:pStyle w:val="BodyText"/>
        <w:tabs>
          <w:tab w:val="left" w:pos="567"/>
        </w:tabs>
      </w:pPr>
      <w:r>
        <w:rPr>
          <w:lang w:eastAsia="de-DE"/>
        </w:rPr>
        <w:t>3</w:t>
      </w:r>
      <w:r>
        <w:rPr>
          <w:lang w:eastAsia="de-DE"/>
        </w:rPr>
        <w:tab/>
        <w:t>Frequency of battery conditioning</w:t>
      </w:r>
    </w:p>
    <w:p w14:paraId="7D658FDB" w14:textId="77777777" w:rsidR="008A543E" w:rsidRDefault="008A543E" w:rsidP="008A543E">
      <w:pPr>
        <w:pStyle w:val="Lesson"/>
      </w:pPr>
      <w:r w:rsidRPr="00D209A0">
        <w:t xml:space="preserve">Lesson </w:t>
      </w:r>
      <w:r>
        <w:t>3</w:t>
      </w:r>
      <w:r w:rsidR="003C032F">
        <w:tab/>
        <w:t>Routine Maintenance</w:t>
      </w:r>
    </w:p>
    <w:p w14:paraId="3C4CD0E6" w14:textId="77777777" w:rsidR="0043040C" w:rsidRDefault="008A543E" w:rsidP="003C032F">
      <w:pPr>
        <w:pStyle w:val="List1"/>
        <w:numPr>
          <w:ilvl w:val="0"/>
          <w:numId w:val="0"/>
        </w:numPr>
        <w:tabs>
          <w:tab w:val="left" w:pos="567"/>
        </w:tabs>
      </w:pPr>
      <w:r>
        <w:t>1</w:t>
      </w:r>
      <w:r>
        <w:tab/>
        <w:t>V</w:t>
      </w:r>
      <w:r w:rsidR="003C032F">
        <w:t>isual inspection</w:t>
      </w:r>
    </w:p>
    <w:p w14:paraId="69F6E9A2" w14:textId="77777777" w:rsidR="003C032F" w:rsidRDefault="003C032F" w:rsidP="003C032F">
      <w:pPr>
        <w:pStyle w:val="List1"/>
        <w:numPr>
          <w:ilvl w:val="0"/>
          <w:numId w:val="0"/>
        </w:numPr>
        <w:tabs>
          <w:tab w:val="left" w:pos="567"/>
          <w:tab w:val="left" w:pos="851"/>
        </w:tabs>
      </w:pPr>
      <w:r>
        <w:tab/>
        <w:t>a.</w:t>
      </w:r>
      <w:r>
        <w:tab/>
        <w:t>Swelling of the casing</w:t>
      </w:r>
    </w:p>
    <w:p w14:paraId="406DE323" w14:textId="77777777" w:rsidR="003C032F" w:rsidRDefault="003C032F" w:rsidP="003C032F">
      <w:pPr>
        <w:pStyle w:val="List1"/>
        <w:numPr>
          <w:ilvl w:val="0"/>
          <w:numId w:val="0"/>
        </w:numPr>
        <w:tabs>
          <w:tab w:val="left" w:pos="567"/>
          <w:tab w:val="left" w:pos="851"/>
        </w:tabs>
      </w:pPr>
      <w:r>
        <w:tab/>
        <w:t>b.</w:t>
      </w:r>
      <w:r>
        <w:tab/>
        <w:t>Terminal and connection integrity</w:t>
      </w:r>
    </w:p>
    <w:p w14:paraId="52AF9626" w14:textId="77777777" w:rsidR="003C032F" w:rsidRDefault="003C032F" w:rsidP="003C032F">
      <w:pPr>
        <w:pStyle w:val="List1"/>
        <w:numPr>
          <w:ilvl w:val="0"/>
          <w:numId w:val="0"/>
        </w:numPr>
        <w:tabs>
          <w:tab w:val="left" w:pos="567"/>
          <w:tab w:val="left" w:pos="851"/>
        </w:tabs>
      </w:pPr>
      <w:r>
        <w:tab/>
        <w:t>c.</w:t>
      </w:r>
      <w:r>
        <w:tab/>
        <w:t>Signs of electrolyte leakage</w:t>
      </w:r>
    </w:p>
    <w:p w14:paraId="352000E1" w14:textId="77777777" w:rsidR="003C032F" w:rsidRDefault="003C032F" w:rsidP="003C032F">
      <w:pPr>
        <w:pStyle w:val="List1"/>
        <w:numPr>
          <w:ilvl w:val="0"/>
          <w:numId w:val="0"/>
        </w:numPr>
        <w:tabs>
          <w:tab w:val="left" w:pos="567"/>
          <w:tab w:val="left" w:pos="851"/>
        </w:tabs>
      </w:pPr>
      <w:r>
        <w:tab/>
        <w:t>d.</w:t>
      </w:r>
      <w:r>
        <w:tab/>
        <w:t>Corrosion</w:t>
      </w:r>
    </w:p>
    <w:p w14:paraId="27CE7FBF" w14:textId="2D9E86A7" w:rsidR="003C032F" w:rsidRDefault="003C032F" w:rsidP="003C032F">
      <w:pPr>
        <w:pStyle w:val="List1"/>
        <w:numPr>
          <w:ilvl w:val="0"/>
          <w:numId w:val="0"/>
        </w:numPr>
        <w:tabs>
          <w:tab w:val="left" w:pos="567"/>
          <w:tab w:val="left" w:pos="851"/>
        </w:tabs>
      </w:pPr>
      <w:r>
        <w:tab/>
        <w:t>e.</w:t>
      </w:r>
      <w:r>
        <w:tab/>
        <w:t xml:space="preserve">Corrosion prevention as per </w:t>
      </w:r>
      <w:del w:id="91" w:author="Plenary Room" w:date="2016-04-15T11:16:00Z">
        <w:r w:rsidDel="00053571">
          <w:delText>manufact</w:delText>
        </w:r>
        <w:bookmarkStart w:id="92" w:name="_GoBack"/>
        <w:bookmarkEnd w:id="92"/>
        <w:r w:rsidDel="00053571">
          <w:delText>urers</w:delText>
        </w:r>
      </w:del>
      <w:ins w:id="93" w:author="Plenary Room" w:date="2016-04-15T11:16:00Z">
        <w:r w:rsidR="00053571">
          <w:t>manufacturer’s</w:t>
        </w:r>
      </w:ins>
      <w:r>
        <w:t xml:space="preserve"> recommendations</w:t>
      </w:r>
    </w:p>
    <w:p w14:paraId="38078B38" w14:textId="77777777" w:rsidR="003C032F" w:rsidRDefault="003C032F" w:rsidP="003C032F">
      <w:pPr>
        <w:pStyle w:val="List1"/>
        <w:numPr>
          <w:ilvl w:val="0"/>
          <w:numId w:val="0"/>
        </w:numPr>
        <w:tabs>
          <w:tab w:val="left" w:pos="567"/>
          <w:tab w:val="left" w:pos="851"/>
        </w:tabs>
      </w:pPr>
      <w:r>
        <w:tab/>
        <w:t>f.</w:t>
      </w:r>
      <w:r>
        <w:tab/>
        <w:t>Policy decision on when to replace</w:t>
      </w:r>
    </w:p>
    <w:p w14:paraId="1474AC1A" w14:textId="77777777" w:rsidR="003C032F" w:rsidRDefault="003C032F" w:rsidP="003C032F">
      <w:pPr>
        <w:pStyle w:val="List1"/>
        <w:numPr>
          <w:ilvl w:val="0"/>
          <w:numId w:val="0"/>
        </w:numPr>
        <w:tabs>
          <w:tab w:val="left" w:pos="567"/>
          <w:tab w:val="left" w:pos="851"/>
          <w:tab w:val="left" w:pos="1134"/>
        </w:tabs>
        <w:rPr>
          <w:u w:val="single"/>
        </w:rPr>
      </w:pPr>
      <w:r>
        <w:rPr>
          <w:u w:val="single"/>
        </w:rPr>
        <w:t>Lesson 4</w:t>
      </w:r>
      <w:r>
        <w:rPr>
          <w:u w:val="single"/>
        </w:rPr>
        <w:tab/>
        <w:t>Testing</w:t>
      </w:r>
    </w:p>
    <w:p w14:paraId="5AFB233B" w14:textId="77777777" w:rsidR="003C032F" w:rsidRDefault="00711827" w:rsidP="00D61FEC">
      <w:pPr>
        <w:pStyle w:val="List1"/>
        <w:numPr>
          <w:ilvl w:val="0"/>
          <w:numId w:val="20"/>
        </w:numPr>
        <w:tabs>
          <w:tab w:val="left" w:pos="567"/>
          <w:tab w:val="left" w:pos="851"/>
          <w:tab w:val="left" w:pos="1134"/>
        </w:tabs>
        <w:ind w:hanging="924"/>
      </w:pPr>
      <w:r>
        <w:t>Expected voltages</w:t>
      </w:r>
    </w:p>
    <w:p w14:paraId="6F837AB4" w14:textId="77777777" w:rsidR="00711827" w:rsidRDefault="00711827" w:rsidP="00D61FEC">
      <w:pPr>
        <w:pStyle w:val="List1"/>
        <w:numPr>
          <w:ilvl w:val="0"/>
          <w:numId w:val="20"/>
        </w:numPr>
        <w:tabs>
          <w:tab w:val="left" w:pos="567"/>
          <w:tab w:val="left" w:pos="851"/>
          <w:tab w:val="left" w:pos="1134"/>
        </w:tabs>
        <w:ind w:hanging="924"/>
      </w:pPr>
      <w:r>
        <w:t>Discharge testing</w:t>
      </w:r>
    </w:p>
    <w:p w14:paraId="2207374A" w14:textId="77777777" w:rsidR="00711827" w:rsidRDefault="00711827" w:rsidP="00D61FEC">
      <w:pPr>
        <w:pStyle w:val="List1"/>
        <w:numPr>
          <w:ilvl w:val="0"/>
          <w:numId w:val="20"/>
        </w:numPr>
        <w:tabs>
          <w:tab w:val="left" w:pos="567"/>
          <w:tab w:val="left" w:pos="851"/>
          <w:tab w:val="left" w:pos="1134"/>
        </w:tabs>
        <w:ind w:hanging="924"/>
      </w:pPr>
      <w:r>
        <w:t>Use of propriety condition monitors and test equipment</w:t>
      </w:r>
    </w:p>
    <w:p w14:paraId="09E0DAF1" w14:textId="77777777" w:rsidR="00711827" w:rsidRDefault="00711827" w:rsidP="00711827">
      <w:pPr>
        <w:pStyle w:val="List1"/>
        <w:numPr>
          <w:ilvl w:val="0"/>
          <w:numId w:val="0"/>
        </w:numPr>
        <w:tabs>
          <w:tab w:val="left" w:pos="567"/>
          <w:tab w:val="left" w:pos="851"/>
          <w:tab w:val="left" w:pos="1134"/>
        </w:tabs>
      </w:pPr>
      <w:r>
        <w:rPr>
          <w:u w:val="single"/>
        </w:rPr>
        <w:lastRenderedPageBreak/>
        <w:t>Lesson 5 – Disposal</w:t>
      </w:r>
    </w:p>
    <w:p w14:paraId="123C06DA" w14:textId="77777777" w:rsidR="00711827" w:rsidRDefault="00711827" w:rsidP="00D61FEC">
      <w:pPr>
        <w:pStyle w:val="List1"/>
        <w:numPr>
          <w:ilvl w:val="0"/>
          <w:numId w:val="21"/>
        </w:numPr>
        <w:tabs>
          <w:tab w:val="left" w:pos="567"/>
          <w:tab w:val="left" w:pos="851"/>
          <w:tab w:val="left" w:pos="1134"/>
        </w:tabs>
        <w:ind w:hanging="924"/>
      </w:pPr>
      <w:r>
        <w:t>Safe disposal</w:t>
      </w:r>
    </w:p>
    <w:p w14:paraId="23DF8E9F" w14:textId="77777777" w:rsidR="00711827" w:rsidRPr="00711827" w:rsidRDefault="00711827" w:rsidP="00D61FEC">
      <w:pPr>
        <w:pStyle w:val="List1"/>
        <w:numPr>
          <w:ilvl w:val="0"/>
          <w:numId w:val="21"/>
        </w:numPr>
        <w:tabs>
          <w:tab w:val="left" w:pos="567"/>
          <w:tab w:val="left" w:pos="851"/>
          <w:tab w:val="left" w:pos="1134"/>
        </w:tabs>
        <w:ind w:hanging="924"/>
      </w:pPr>
      <w:r>
        <w:t>Local regulation</w:t>
      </w:r>
    </w:p>
    <w:p w14:paraId="13453AB7" w14:textId="77777777" w:rsidR="008A543E" w:rsidRPr="008A543E" w:rsidRDefault="008A543E" w:rsidP="008A543E">
      <w:pPr>
        <w:pStyle w:val="BodyText"/>
        <w:rPr>
          <w:lang w:eastAsia="de-DE"/>
        </w:rPr>
      </w:pPr>
    </w:p>
    <w:p w14:paraId="61EA4BCE" w14:textId="26EDA499" w:rsidR="00394A72" w:rsidRPr="00BA5FD1" w:rsidRDefault="00754E4A" w:rsidP="006C3CB5">
      <w:pPr>
        <w:pStyle w:val="Heading2"/>
      </w:pPr>
      <w:bookmarkStart w:id="94" w:name="_Toc322529528"/>
      <w:bookmarkStart w:id="95" w:name="_Toc322529577"/>
      <w:bookmarkStart w:id="96" w:name="_Toc196817968"/>
      <w:bookmarkStart w:id="97" w:name="_Toc338403771"/>
      <w:r>
        <w:t>Training Module</w:t>
      </w:r>
      <w:r w:rsidR="00711827">
        <w:t xml:space="preserve"> 4 –</w:t>
      </w:r>
      <w:bookmarkEnd w:id="94"/>
      <w:bookmarkEnd w:id="95"/>
      <w:bookmarkEnd w:id="96"/>
      <w:r w:rsidR="00711827">
        <w:t xml:space="preserve"> Battery Charging</w:t>
      </w:r>
      <w:bookmarkEnd w:id="97"/>
    </w:p>
    <w:p w14:paraId="746B090E" w14:textId="77777777" w:rsidR="00394A72" w:rsidRPr="00082991" w:rsidRDefault="00394A72" w:rsidP="006C3CB5">
      <w:pPr>
        <w:pStyle w:val="Heading3"/>
        <w:rPr>
          <w:b/>
        </w:rPr>
      </w:pPr>
      <w:r w:rsidRPr="00082991">
        <w:t>Scope</w:t>
      </w:r>
    </w:p>
    <w:p w14:paraId="49475B84" w14:textId="21A84EE6" w:rsidR="00394A72" w:rsidRPr="00FB3D29" w:rsidRDefault="00754E4A" w:rsidP="006C3CB5">
      <w:pPr>
        <w:pStyle w:val="BodyText"/>
      </w:pPr>
      <w:r>
        <w:rPr>
          <w:rFonts w:cs="Arial"/>
        </w:rPr>
        <w:t>This module covers different types of charging methods available and charge regulation</w:t>
      </w:r>
      <w:r w:rsidR="00711827">
        <w:rPr>
          <w:rFonts w:cs="Arial"/>
        </w:rPr>
        <w:t>.</w:t>
      </w:r>
    </w:p>
    <w:p w14:paraId="518EB37D" w14:textId="77777777" w:rsidR="00394A72" w:rsidRPr="00FB3D29" w:rsidRDefault="00394A72" w:rsidP="006C3CB5">
      <w:pPr>
        <w:pStyle w:val="Heading3"/>
        <w:rPr>
          <w:b/>
        </w:rPr>
      </w:pPr>
      <w:r w:rsidRPr="00082991">
        <w:t>Learning</w:t>
      </w:r>
      <w:r w:rsidRPr="00FB3D29">
        <w:t xml:space="preserve"> Objective</w:t>
      </w:r>
    </w:p>
    <w:p w14:paraId="6A88A8C3" w14:textId="5DE32F57" w:rsidR="00394A72" w:rsidRDefault="00711827" w:rsidP="006C3CB5">
      <w:pPr>
        <w:pStyle w:val="BodyText"/>
      </w:pPr>
      <w:r>
        <w:t xml:space="preserve">To </w:t>
      </w:r>
      <w:r w:rsidR="00754E4A">
        <w:t xml:space="preserve">gain a basic </w:t>
      </w:r>
      <w:r>
        <w:t>understand</w:t>
      </w:r>
      <w:r w:rsidR="00754E4A">
        <w:t>ing of</w:t>
      </w:r>
      <w:r>
        <w:t xml:space="preserve"> the options for charging buoy batteries and how to maintain charging systems.</w:t>
      </w:r>
    </w:p>
    <w:p w14:paraId="17BF1F54" w14:textId="77777777" w:rsidR="00711827" w:rsidRPr="00FB3D29" w:rsidRDefault="00394A72" w:rsidP="00711827">
      <w:pPr>
        <w:pStyle w:val="Heading3"/>
      </w:pPr>
      <w:r>
        <w:t>Syllabus</w:t>
      </w:r>
      <w:r w:rsidR="00711827" w:rsidRPr="00711827">
        <w:t xml:space="preserve"> </w:t>
      </w:r>
    </w:p>
    <w:p w14:paraId="1A218EDE" w14:textId="77777777" w:rsidR="00711827" w:rsidRDefault="00711827" w:rsidP="00711827">
      <w:pPr>
        <w:pStyle w:val="Lesson"/>
      </w:pPr>
      <w:r w:rsidRPr="00341B4B">
        <w:t>Lesson 1</w:t>
      </w:r>
      <w:r w:rsidRPr="00341B4B">
        <w:tab/>
      </w:r>
      <w:r w:rsidR="00384172">
        <w:t>Charging sources</w:t>
      </w:r>
    </w:p>
    <w:p w14:paraId="14729AB7" w14:textId="77777777" w:rsidR="00711827" w:rsidRDefault="00711827" w:rsidP="00711827">
      <w:pPr>
        <w:pStyle w:val="Lesson"/>
        <w:tabs>
          <w:tab w:val="left" w:pos="567"/>
        </w:tabs>
        <w:rPr>
          <w:u w:val="none"/>
        </w:rPr>
      </w:pPr>
      <w:r>
        <w:rPr>
          <w:u w:val="none"/>
        </w:rPr>
        <w:t>1</w:t>
      </w:r>
      <w:r>
        <w:rPr>
          <w:u w:val="none"/>
        </w:rPr>
        <w:tab/>
      </w:r>
      <w:r w:rsidR="00384172">
        <w:rPr>
          <w:u w:val="none"/>
        </w:rPr>
        <w:t>Solar PV</w:t>
      </w:r>
    </w:p>
    <w:p w14:paraId="0BA61D93" w14:textId="77777777" w:rsidR="00711827" w:rsidRDefault="00711827" w:rsidP="00711827">
      <w:pPr>
        <w:pStyle w:val="Lesson"/>
        <w:tabs>
          <w:tab w:val="left" w:pos="567"/>
        </w:tabs>
        <w:rPr>
          <w:szCs w:val="22"/>
          <w:u w:val="none"/>
        </w:rPr>
      </w:pPr>
      <w:r>
        <w:rPr>
          <w:szCs w:val="22"/>
          <w:u w:val="none"/>
        </w:rPr>
        <w:t>2</w:t>
      </w:r>
      <w:r>
        <w:rPr>
          <w:szCs w:val="22"/>
          <w:u w:val="none"/>
        </w:rPr>
        <w:tab/>
      </w:r>
      <w:r w:rsidR="00384172">
        <w:rPr>
          <w:szCs w:val="22"/>
          <w:u w:val="none"/>
        </w:rPr>
        <w:t>Wind generation</w:t>
      </w:r>
    </w:p>
    <w:p w14:paraId="7EC941A0" w14:textId="77777777" w:rsidR="00711827" w:rsidRPr="00CD6556" w:rsidRDefault="00711827" w:rsidP="00711827">
      <w:pPr>
        <w:pStyle w:val="Lesson"/>
        <w:tabs>
          <w:tab w:val="left" w:pos="567"/>
        </w:tabs>
        <w:rPr>
          <w:szCs w:val="22"/>
        </w:rPr>
      </w:pPr>
      <w:r>
        <w:rPr>
          <w:szCs w:val="22"/>
          <w:u w:val="none"/>
        </w:rPr>
        <w:t>3</w:t>
      </w:r>
      <w:r>
        <w:rPr>
          <w:szCs w:val="22"/>
          <w:u w:val="none"/>
        </w:rPr>
        <w:tab/>
      </w:r>
      <w:r w:rsidR="00384172">
        <w:rPr>
          <w:szCs w:val="22"/>
          <w:u w:val="none"/>
        </w:rPr>
        <w:t>Wave actuated generators</w:t>
      </w:r>
    </w:p>
    <w:p w14:paraId="09E7A44B" w14:textId="77777777" w:rsidR="00711827" w:rsidRDefault="00711827" w:rsidP="00711827">
      <w:pPr>
        <w:pStyle w:val="Lesson"/>
      </w:pPr>
      <w:r>
        <w:t>Lesson 2</w:t>
      </w:r>
      <w:r>
        <w:tab/>
      </w:r>
      <w:r w:rsidR="00384172">
        <w:t>Charge regulation</w:t>
      </w:r>
    </w:p>
    <w:p w14:paraId="16968CD1" w14:textId="77777777" w:rsidR="00711827" w:rsidRPr="003C032F" w:rsidRDefault="00711827" w:rsidP="00711827">
      <w:pPr>
        <w:pStyle w:val="Lesson"/>
        <w:tabs>
          <w:tab w:val="clear" w:pos="1134"/>
          <w:tab w:val="left" w:pos="567"/>
        </w:tabs>
        <w:rPr>
          <w:szCs w:val="22"/>
          <w:u w:val="none"/>
        </w:rPr>
      </w:pPr>
      <w:r>
        <w:rPr>
          <w:u w:val="none"/>
        </w:rPr>
        <w:t>1</w:t>
      </w:r>
      <w:r>
        <w:rPr>
          <w:u w:val="none"/>
        </w:rPr>
        <w:tab/>
      </w:r>
      <w:r w:rsidR="00384172">
        <w:rPr>
          <w:u w:val="none"/>
        </w:rPr>
        <w:t>Regulation integral to the charging source</w:t>
      </w:r>
    </w:p>
    <w:p w14:paraId="28A4F0EA" w14:textId="77777777" w:rsidR="00711827" w:rsidRPr="000B4BC4" w:rsidRDefault="00711827" w:rsidP="000B4BC4">
      <w:pPr>
        <w:pStyle w:val="List1"/>
        <w:numPr>
          <w:ilvl w:val="0"/>
          <w:numId w:val="0"/>
        </w:numPr>
        <w:tabs>
          <w:tab w:val="left" w:pos="567"/>
        </w:tabs>
      </w:pPr>
      <w:r w:rsidRPr="000B4BC4">
        <w:t>2</w:t>
      </w:r>
      <w:r w:rsidRPr="000B4BC4">
        <w:tab/>
      </w:r>
      <w:r w:rsidR="00384172" w:rsidRPr="000B4BC4">
        <w:t>Regulation external to the charging source</w:t>
      </w:r>
    </w:p>
    <w:p w14:paraId="5ABB0351" w14:textId="77777777" w:rsidR="00711827" w:rsidRDefault="00711827" w:rsidP="00711827">
      <w:pPr>
        <w:pStyle w:val="Lesson"/>
      </w:pPr>
      <w:r w:rsidRPr="00D209A0">
        <w:t xml:space="preserve">Lesson </w:t>
      </w:r>
      <w:r>
        <w:t>3</w:t>
      </w:r>
      <w:r>
        <w:tab/>
      </w:r>
      <w:r w:rsidR="00384172">
        <w:t>Charge systems maintenance</w:t>
      </w:r>
    </w:p>
    <w:p w14:paraId="537B311D" w14:textId="77777777" w:rsidR="00384172" w:rsidRDefault="00711827" w:rsidP="00384172">
      <w:pPr>
        <w:pStyle w:val="List1"/>
        <w:numPr>
          <w:ilvl w:val="0"/>
          <w:numId w:val="0"/>
        </w:numPr>
        <w:tabs>
          <w:tab w:val="left" w:pos="567"/>
        </w:tabs>
      </w:pPr>
      <w:r>
        <w:t>1</w:t>
      </w:r>
      <w:r>
        <w:tab/>
      </w:r>
      <w:r w:rsidR="00384172">
        <w:t>Charge output checks</w:t>
      </w:r>
    </w:p>
    <w:p w14:paraId="0A0EEA2C" w14:textId="77777777" w:rsidR="00384172" w:rsidRPr="008A543E" w:rsidRDefault="00384172" w:rsidP="00384172">
      <w:pPr>
        <w:pStyle w:val="BodyText"/>
        <w:rPr>
          <w:lang w:eastAsia="de-DE"/>
        </w:rPr>
      </w:pPr>
    </w:p>
    <w:p w14:paraId="793A5EFD" w14:textId="33A2BED2" w:rsidR="00384172" w:rsidRPr="00BA5FD1" w:rsidRDefault="00650735" w:rsidP="00384172">
      <w:pPr>
        <w:pStyle w:val="Heading2"/>
      </w:pPr>
      <w:bookmarkStart w:id="98" w:name="_Toc338403772"/>
      <w:r>
        <w:t>Training Module</w:t>
      </w:r>
      <w:r w:rsidR="00384172">
        <w:t xml:space="preserve"> 5 – General Considerations and Site Visit</w:t>
      </w:r>
      <w:bookmarkEnd w:id="98"/>
    </w:p>
    <w:p w14:paraId="4F5B1B47" w14:textId="77777777" w:rsidR="00384172" w:rsidRPr="00082991" w:rsidRDefault="00384172" w:rsidP="00384172">
      <w:pPr>
        <w:pStyle w:val="Heading3"/>
        <w:rPr>
          <w:b/>
        </w:rPr>
      </w:pPr>
      <w:r w:rsidRPr="00082991">
        <w:t>Scope</w:t>
      </w:r>
    </w:p>
    <w:p w14:paraId="753246EF" w14:textId="25D56AD7" w:rsidR="00384172" w:rsidRPr="00FB3D29" w:rsidRDefault="00384172" w:rsidP="00384172">
      <w:pPr>
        <w:pStyle w:val="BodyText"/>
      </w:pPr>
      <w:r>
        <w:rPr>
          <w:rFonts w:cs="Arial"/>
        </w:rPr>
        <w:t xml:space="preserve">This </w:t>
      </w:r>
      <w:r w:rsidR="00650735">
        <w:rPr>
          <w:rFonts w:cs="Arial"/>
        </w:rPr>
        <w:t>module</w:t>
      </w:r>
      <w:r>
        <w:rPr>
          <w:rFonts w:cs="Arial"/>
        </w:rPr>
        <w:t xml:space="preserve"> </w:t>
      </w:r>
      <w:r w:rsidR="00650735">
        <w:rPr>
          <w:rFonts w:cs="Arial"/>
        </w:rPr>
        <w:t>covers general items of battery installation and operation before a site visit to consolidate knowledge gained on the course in a practical manner</w:t>
      </w:r>
    </w:p>
    <w:p w14:paraId="24D83E5B" w14:textId="77777777" w:rsidR="00384172" w:rsidRPr="00FB3D29" w:rsidRDefault="00384172" w:rsidP="00384172">
      <w:pPr>
        <w:pStyle w:val="Heading3"/>
        <w:rPr>
          <w:b/>
        </w:rPr>
      </w:pPr>
      <w:r w:rsidRPr="00082991">
        <w:t>Learning</w:t>
      </w:r>
      <w:r w:rsidRPr="00FB3D29">
        <w:t xml:space="preserve"> Objective</w:t>
      </w:r>
    </w:p>
    <w:p w14:paraId="16DCE288" w14:textId="65554CD8" w:rsidR="00384172" w:rsidRDefault="00384172" w:rsidP="00384172">
      <w:pPr>
        <w:pStyle w:val="BodyText"/>
      </w:pPr>
      <w:r>
        <w:t xml:space="preserve">To </w:t>
      </w:r>
      <w:r w:rsidR="00650735">
        <w:t xml:space="preserve">gain a basic </w:t>
      </w:r>
      <w:r>
        <w:t>understand</w:t>
      </w:r>
      <w:r w:rsidR="00650735">
        <w:t>ing of</w:t>
      </w:r>
      <w:r>
        <w:t xml:space="preserve"> the overview of conditions and general issues pertinent to power systems on buoys.</w:t>
      </w:r>
    </w:p>
    <w:p w14:paraId="32EB3B19" w14:textId="77777777" w:rsidR="00384172" w:rsidRPr="00FB3D29" w:rsidRDefault="00384172" w:rsidP="00384172">
      <w:pPr>
        <w:pStyle w:val="Heading3"/>
      </w:pPr>
      <w:r>
        <w:t>Syllabus</w:t>
      </w:r>
      <w:r w:rsidRPr="00711827">
        <w:t xml:space="preserve"> </w:t>
      </w:r>
    </w:p>
    <w:p w14:paraId="0546F0B2" w14:textId="77777777" w:rsidR="00384172" w:rsidRDefault="00384172" w:rsidP="00384172">
      <w:pPr>
        <w:pStyle w:val="Lesson"/>
      </w:pPr>
      <w:r w:rsidRPr="00341B4B">
        <w:t>Lesson 1</w:t>
      </w:r>
      <w:r w:rsidRPr="00341B4B">
        <w:tab/>
      </w:r>
      <w:r>
        <w:t>Environmental protection</w:t>
      </w:r>
    </w:p>
    <w:p w14:paraId="0D8CA280" w14:textId="77777777" w:rsidR="00384172" w:rsidRDefault="00384172" w:rsidP="00D61FEC">
      <w:pPr>
        <w:pStyle w:val="Lesson"/>
        <w:numPr>
          <w:ilvl w:val="0"/>
          <w:numId w:val="22"/>
        </w:numPr>
        <w:tabs>
          <w:tab w:val="left" w:pos="567"/>
        </w:tabs>
        <w:ind w:hanging="924"/>
        <w:rPr>
          <w:u w:val="none"/>
        </w:rPr>
      </w:pPr>
      <w:r>
        <w:rPr>
          <w:u w:val="none"/>
        </w:rPr>
        <w:t>Terminal covers</w:t>
      </w:r>
    </w:p>
    <w:p w14:paraId="6742C710" w14:textId="77777777" w:rsidR="00384172" w:rsidRDefault="00384172" w:rsidP="00384172">
      <w:pPr>
        <w:pStyle w:val="List1indent1"/>
      </w:pPr>
      <w:r>
        <w:t>Open</w:t>
      </w:r>
    </w:p>
    <w:p w14:paraId="07DBA45B" w14:textId="77777777" w:rsidR="00384172" w:rsidRDefault="00384172" w:rsidP="00384172">
      <w:pPr>
        <w:pStyle w:val="List1indent1"/>
      </w:pPr>
      <w:r>
        <w:t>Sealed</w:t>
      </w:r>
    </w:p>
    <w:p w14:paraId="103CEDFC" w14:textId="77777777" w:rsidR="00384172" w:rsidRDefault="00384172" w:rsidP="00D61FEC">
      <w:pPr>
        <w:pStyle w:val="Lesson"/>
        <w:numPr>
          <w:ilvl w:val="0"/>
          <w:numId w:val="22"/>
        </w:numPr>
        <w:tabs>
          <w:tab w:val="left" w:pos="567"/>
        </w:tabs>
        <w:ind w:hanging="924"/>
        <w:rPr>
          <w:szCs w:val="22"/>
          <w:u w:val="none"/>
        </w:rPr>
      </w:pPr>
      <w:r>
        <w:rPr>
          <w:szCs w:val="22"/>
          <w:u w:val="none"/>
        </w:rPr>
        <w:t>Battery boxes</w:t>
      </w:r>
    </w:p>
    <w:p w14:paraId="0C82957F" w14:textId="77777777" w:rsidR="00384172" w:rsidRDefault="00384172" w:rsidP="00D61FEC">
      <w:pPr>
        <w:pStyle w:val="List1indent1"/>
        <w:numPr>
          <w:ilvl w:val="4"/>
          <w:numId w:val="12"/>
        </w:numPr>
        <w:ind w:left="1134" w:hanging="567"/>
      </w:pPr>
      <w:r>
        <w:t>Sealed</w:t>
      </w:r>
    </w:p>
    <w:p w14:paraId="08ADDE6A" w14:textId="77777777" w:rsidR="00384172" w:rsidRDefault="00384172" w:rsidP="000B4BC4">
      <w:pPr>
        <w:pStyle w:val="List1indent1"/>
        <w:numPr>
          <w:ilvl w:val="0"/>
          <w:numId w:val="0"/>
        </w:numPr>
        <w:tabs>
          <w:tab w:val="left" w:pos="1134"/>
        </w:tabs>
        <w:ind w:left="567"/>
      </w:pPr>
      <w:r>
        <w:t>b.</w:t>
      </w:r>
      <w:r>
        <w:tab/>
        <w:t>Vented</w:t>
      </w:r>
    </w:p>
    <w:p w14:paraId="113A419B" w14:textId="77777777" w:rsidR="00384172" w:rsidRDefault="000B4BC4" w:rsidP="00384172">
      <w:pPr>
        <w:pStyle w:val="Lesson"/>
        <w:tabs>
          <w:tab w:val="left" w:pos="567"/>
        </w:tabs>
        <w:rPr>
          <w:szCs w:val="22"/>
          <w:u w:val="none"/>
        </w:rPr>
      </w:pPr>
      <w:r>
        <w:rPr>
          <w:szCs w:val="22"/>
          <w:u w:val="none"/>
        </w:rPr>
        <w:t>3</w:t>
      </w:r>
      <w:r>
        <w:rPr>
          <w:szCs w:val="22"/>
          <w:u w:val="none"/>
        </w:rPr>
        <w:tab/>
        <w:t>Location</w:t>
      </w:r>
    </w:p>
    <w:p w14:paraId="02F39A86" w14:textId="77777777" w:rsidR="000B4BC4" w:rsidRDefault="000B4BC4" w:rsidP="00384172">
      <w:pPr>
        <w:pStyle w:val="Lesson"/>
        <w:tabs>
          <w:tab w:val="left" w:pos="567"/>
        </w:tabs>
        <w:rPr>
          <w:szCs w:val="22"/>
          <w:u w:val="none"/>
        </w:rPr>
      </w:pPr>
      <w:r>
        <w:rPr>
          <w:szCs w:val="22"/>
          <w:u w:val="none"/>
        </w:rPr>
        <w:tab/>
        <w:t>a.</w:t>
      </w:r>
      <w:r>
        <w:rPr>
          <w:szCs w:val="22"/>
          <w:u w:val="none"/>
        </w:rPr>
        <w:tab/>
        <w:t>Access</w:t>
      </w:r>
    </w:p>
    <w:p w14:paraId="567BB788" w14:textId="77777777" w:rsidR="000B4BC4" w:rsidRDefault="000B4BC4" w:rsidP="00384172">
      <w:pPr>
        <w:pStyle w:val="Lesson"/>
        <w:tabs>
          <w:tab w:val="left" w:pos="567"/>
        </w:tabs>
        <w:rPr>
          <w:szCs w:val="22"/>
          <w:u w:val="none"/>
        </w:rPr>
      </w:pPr>
      <w:r>
        <w:rPr>
          <w:szCs w:val="22"/>
          <w:u w:val="none"/>
        </w:rPr>
        <w:tab/>
        <w:t>b.</w:t>
      </w:r>
      <w:r>
        <w:rPr>
          <w:szCs w:val="22"/>
          <w:u w:val="none"/>
        </w:rPr>
        <w:tab/>
        <w:t>Theft</w:t>
      </w:r>
    </w:p>
    <w:p w14:paraId="633CC6BB" w14:textId="77777777" w:rsidR="000B4BC4" w:rsidRPr="00CD6556" w:rsidRDefault="000B4BC4" w:rsidP="00384172">
      <w:pPr>
        <w:pStyle w:val="Lesson"/>
        <w:tabs>
          <w:tab w:val="left" w:pos="567"/>
        </w:tabs>
        <w:rPr>
          <w:szCs w:val="22"/>
        </w:rPr>
      </w:pPr>
      <w:r>
        <w:rPr>
          <w:szCs w:val="22"/>
          <w:u w:val="none"/>
        </w:rPr>
        <w:lastRenderedPageBreak/>
        <w:tab/>
        <w:t>c.</w:t>
      </w:r>
      <w:r>
        <w:rPr>
          <w:szCs w:val="22"/>
          <w:u w:val="none"/>
        </w:rPr>
        <w:tab/>
        <w:t>Wave protection</w:t>
      </w:r>
    </w:p>
    <w:p w14:paraId="115C5EAF" w14:textId="77777777" w:rsidR="00717DDB" w:rsidRDefault="00717DDB">
      <w:pPr>
        <w:rPr>
          <w:rFonts w:cs="Arial"/>
          <w:u w:val="single"/>
        </w:rPr>
      </w:pPr>
      <w:r>
        <w:br w:type="page"/>
      </w:r>
    </w:p>
    <w:p w14:paraId="2DA0DB1C" w14:textId="082F159A" w:rsidR="00384172" w:rsidRDefault="00384172" w:rsidP="00384172">
      <w:pPr>
        <w:pStyle w:val="Lesson"/>
      </w:pPr>
      <w:r>
        <w:lastRenderedPageBreak/>
        <w:t>Lesson 2</w:t>
      </w:r>
      <w:r>
        <w:tab/>
      </w:r>
      <w:r w:rsidR="000B4BC4">
        <w:t>Site visit</w:t>
      </w:r>
    </w:p>
    <w:p w14:paraId="0F029F96" w14:textId="77777777" w:rsidR="00384172" w:rsidRPr="003C032F" w:rsidRDefault="00384172" w:rsidP="00384172">
      <w:pPr>
        <w:pStyle w:val="Lesson"/>
        <w:tabs>
          <w:tab w:val="clear" w:pos="1134"/>
          <w:tab w:val="left" w:pos="567"/>
        </w:tabs>
        <w:rPr>
          <w:szCs w:val="22"/>
          <w:u w:val="none"/>
        </w:rPr>
      </w:pPr>
      <w:r>
        <w:rPr>
          <w:u w:val="none"/>
        </w:rPr>
        <w:t>1</w:t>
      </w:r>
      <w:r>
        <w:rPr>
          <w:u w:val="none"/>
        </w:rPr>
        <w:tab/>
      </w:r>
      <w:r w:rsidR="000B4BC4">
        <w:rPr>
          <w:u w:val="none"/>
        </w:rPr>
        <w:t>Visit to a buoy yard to view power system installations</w:t>
      </w:r>
    </w:p>
    <w:p w14:paraId="72B0EBDF" w14:textId="77777777" w:rsidR="00384172" w:rsidRDefault="00384172" w:rsidP="000B4BC4">
      <w:pPr>
        <w:pStyle w:val="Lesson"/>
        <w:tabs>
          <w:tab w:val="clear" w:pos="1134"/>
          <w:tab w:val="left" w:pos="567"/>
        </w:tabs>
      </w:pPr>
      <w:r w:rsidRPr="000B4BC4">
        <w:rPr>
          <w:caps/>
          <w:szCs w:val="22"/>
          <w:u w:val="none"/>
        </w:rPr>
        <w:t>2</w:t>
      </w:r>
      <w:r w:rsidRPr="000B4BC4">
        <w:rPr>
          <w:szCs w:val="22"/>
          <w:u w:val="none"/>
        </w:rPr>
        <w:tab/>
      </w:r>
      <w:r w:rsidR="000B4BC4" w:rsidRPr="000B4BC4">
        <w:rPr>
          <w:szCs w:val="22"/>
          <w:u w:val="none"/>
        </w:rPr>
        <w:t xml:space="preserve">Visit to battery </w:t>
      </w:r>
      <w:r w:rsidR="000B4BC4" w:rsidRPr="000B4BC4">
        <w:rPr>
          <w:u w:val="none"/>
        </w:rPr>
        <w:t>conditioning</w:t>
      </w:r>
      <w:r w:rsidR="000B4BC4" w:rsidRPr="000B4BC4">
        <w:rPr>
          <w:szCs w:val="22"/>
          <w:u w:val="none"/>
        </w:rPr>
        <w:t xml:space="preserve"> installation</w:t>
      </w:r>
    </w:p>
    <w:sectPr w:rsidR="00384172" w:rsidSect="00080131">
      <w:headerReference w:type="default" r:id="rId11"/>
      <w:footerReference w:type="default" r:id="rId12"/>
      <w:headerReference w:type="first" r:id="rId13"/>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1E9432" w14:textId="77777777" w:rsidR="003A53AE" w:rsidRDefault="003A53AE" w:rsidP="00314708">
      <w:r>
        <w:separator/>
      </w:r>
    </w:p>
  </w:endnote>
  <w:endnote w:type="continuationSeparator" w:id="0">
    <w:p w14:paraId="600075F0" w14:textId="77777777" w:rsidR="003A53AE" w:rsidRDefault="003A53AE"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FFEF0" w14:textId="77777777" w:rsidR="000B4BC4" w:rsidRPr="006C3CB5" w:rsidRDefault="000B4BC4"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053571">
      <w:rPr>
        <w:rFonts w:cs="Arial"/>
        <w:noProof/>
      </w:rPr>
      <w:t>9</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053571">
      <w:rPr>
        <w:rFonts w:cs="Arial"/>
        <w:noProof/>
      </w:rPr>
      <w:t>10</w:t>
    </w:r>
    <w:r w:rsidRPr="006C3CB5">
      <w:rPr>
        <w:rFonts w:cs="Arial"/>
      </w:rPr>
      <w:fldChar w:fldCharType="end"/>
    </w:r>
  </w:p>
  <w:p w14:paraId="6C93EC51" w14:textId="77777777" w:rsidR="000B4BC4" w:rsidRPr="00F878DD" w:rsidRDefault="000B4BC4">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72820F" w14:textId="77777777" w:rsidR="003A53AE" w:rsidRDefault="003A53AE" w:rsidP="00314708">
      <w:r>
        <w:separator/>
      </w:r>
    </w:p>
  </w:footnote>
  <w:footnote w:type="continuationSeparator" w:id="0">
    <w:p w14:paraId="5FBAEFB0" w14:textId="77777777" w:rsidR="003A53AE" w:rsidRDefault="003A53AE"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D63DD" w14:textId="54C0729D" w:rsidR="000B4BC4" w:rsidRPr="00080131" w:rsidRDefault="000B4BC4" w:rsidP="00080131">
    <w:pPr>
      <w:pStyle w:val="Header"/>
    </w:pPr>
    <w:r w:rsidRPr="00080131">
      <w:t xml:space="preserve">Model Course Level 2 Technician Training – </w:t>
    </w:r>
    <w:r>
      <w:t xml:space="preserve">Power Sources on Buoys </w:t>
    </w:r>
    <w:r w:rsidRPr="00080131">
      <w:t xml:space="preserve">IALA WWA </w:t>
    </w:r>
    <w:r>
      <w:t>L2:</w:t>
    </w:r>
    <w:r w:rsidR="008679A8">
      <w:t>1</w:t>
    </w:r>
    <w:r>
      <w:t>.</w:t>
    </w:r>
    <w:r w:rsidR="008679A8">
      <w:t>14</w:t>
    </w:r>
  </w:p>
  <w:p w14:paraId="24BCEF33" w14:textId="77777777" w:rsidR="000B4BC4" w:rsidRDefault="000B4BC4">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C037F" w14:textId="77777777" w:rsidR="007E696B" w:rsidRDefault="007E696B" w:rsidP="003938DD">
    <w:pPr>
      <w:pStyle w:val="Header"/>
      <w:jc w:val="right"/>
      <w:rPr>
        <w:ins w:id="99" w:author="Adam Hay" w:date="2016-04-14T17:54:00Z"/>
      </w:rPr>
    </w:pPr>
    <w:ins w:id="100" w:author="Adam Hay" w:date="2016-04-14T17:54:00Z">
      <w:r>
        <w:t>ENG4-11.1.4</w:t>
      </w:r>
    </w:ins>
  </w:p>
  <w:p w14:paraId="14C95C0B" w14:textId="1586A826" w:rsidR="003938DD" w:rsidDel="00A028DC" w:rsidRDefault="007E696B" w:rsidP="003938DD">
    <w:pPr>
      <w:pStyle w:val="Header"/>
      <w:jc w:val="right"/>
      <w:rPr>
        <w:del w:id="101" w:author="Adam Hay" w:date="2016-04-14T17:59:00Z"/>
      </w:rPr>
    </w:pPr>
    <w:ins w:id="102" w:author="Adam Hay" w:date="2016-04-14T17:54:00Z">
      <w:r>
        <w:t xml:space="preserve">Formerly </w:t>
      </w:r>
    </w:ins>
    <w:r w:rsidR="003938DD">
      <w:t>ENG4-10.16</w:t>
    </w:r>
  </w:p>
  <w:p w14:paraId="338C06B1" w14:textId="71A106C7" w:rsidR="000B4BC4" w:rsidRDefault="003938DD" w:rsidP="003938DD">
    <w:pPr>
      <w:pStyle w:val="Header"/>
      <w:jc w:val="right"/>
    </w:pPr>
    <w:del w:id="103" w:author="Adam Hay" w:date="2016-04-14T17:59:00Z">
      <w:r w:rsidDel="00A028DC">
        <w:delText xml:space="preserve">Formerly </w:delText>
      </w:r>
      <w:r w:rsidR="007D1563" w:rsidDel="00A028DC">
        <w:delText>EEP19</w:delText>
      </w:r>
      <w:r w:rsidR="00FC75B4" w:rsidDel="00A028DC">
        <w:delText>ouput23</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2F02C97"/>
    <w:multiLevelType w:val="hybridMultilevel"/>
    <w:tmpl w:val="66C611AA"/>
    <w:lvl w:ilvl="0" w:tplc="F7D64FA8">
      <w:start w:val="1"/>
      <w:numFmt w:val="decimal"/>
      <w:lvlText w:val="%1"/>
      <w:lvlJc w:val="left"/>
      <w:pPr>
        <w:ind w:left="924" w:hanging="56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32952C1E"/>
    <w:multiLevelType w:val="hybridMultilevel"/>
    <w:tmpl w:val="9E0239DA"/>
    <w:lvl w:ilvl="0" w:tplc="DD661A62">
      <w:start w:val="1"/>
      <w:numFmt w:val="decimal"/>
      <w:lvlText w:val="%1"/>
      <w:lvlJc w:val="left"/>
      <w:pPr>
        <w:ind w:left="924" w:hanging="56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7"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09034D6"/>
    <w:multiLevelType w:val="hybridMultilevel"/>
    <w:tmpl w:val="9104E83E"/>
    <w:lvl w:ilvl="0" w:tplc="BCAA4926">
      <w:start w:val="1"/>
      <w:numFmt w:val="decimal"/>
      <w:lvlText w:val="%1"/>
      <w:lvlJc w:val="left"/>
      <w:pPr>
        <w:ind w:left="924" w:hanging="56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8"/>
  </w:num>
  <w:num w:numId="4">
    <w:abstractNumId w:val="6"/>
  </w:num>
  <w:num w:numId="5">
    <w:abstractNumId w:val="1"/>
  </w:num>
  <w:num w:numId="6">
    <w:abstractNumId w:val="15"/>
  </w:num>
  <w:num w:numId="7">
    <w:abstractNumId w:val="0"/>
  </w:num>
  <w:num w:numId="8">
    <w:abstractNumId w:val="5"/>
  </w:num>
  <w:num w:numId="9">
    <w:abstractNumId w:val="9"/>
  </w:num>
  <w:num w:numId="10">
    <w:abstractNumId w:val="14"/>
  </w:num>
  <w:num w:numId="11">
    <w:abstractNumId w:val="3"/>
  </w:num>
  <w:num w:numId="12">
    <w:abstractNumId w:val="7"/>
  </w:num>
  <w:num w:numId="13">
    <w:abstractNumId w:val="11"/>
  </w:num>
  <w:num w:numId="14">
    <w:abstractNumId w:val="10"/>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num>
  <w:num w:numId="19">
    <w:abstractNumId w:val="7"/>
    <w:lvlOverride w:ilvl="0">
      <w:startOverride w:val="1"/>
    </w:lvlOverride>
  </w:num>
  <w:num w:numId="20">
    <w:abstractNumId w:val="4"/>
  </w:num>
  <w:num w:numId="21">
    <w:abstractNumId w:val="13"/>
  </w:num>
  <w:num w:numId="22">
    <w:abstractNumId w:val="2"/>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rdine Delanoye">
    <w15:presenceInfo w15:providerId="AD" w15:userId="S-1-5-21-3036158373-452142988-3095193817-1176"/>
  </w15:person>
  <w15:person w15:author="Adam Hay">
    <w15:presenceInfo w15:providerId="AD" w15:userId="S-1-5-21-3583801436-1964316682-236744428-1106"/>
  </w15:person>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6D6B"/>
    <w:rsid w:val="00017A7F"/>
    <w:rsid w:val="00017E83"/>
    <w:rsid w:val="00017ECB"/>
    <w:rsid w:val="00024783"/>
    <w:rsid w:val="00024C1F"/>
    <w:rsid w:val="000302BB"/>
    <w:rsid w:val="00030704"/>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3571"/>
    <w:rsid w:val="00054D00"/>
    <w:rsid w:val="00054F65"/>
    <w:rsid w:val="000557BE"/>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128"/>
    <w:rsid w:val="00082991"/>
    <w:rsid w:val="00083290"/>
    <w:rsid w:val="0008441E"/>
    <w:rsid w:val="00085FE1"/>
    <w:rsid w:val="00087FDA"/>
    <w:rsid w:val="000927DE"/>
    <w:rsid w:val="00093246"/>
    <w:rsid w:val="000958F1"/>
    <w:rsid w:val="0009739A"/>
    <w:rsid w:val="000A28B2"/>
    <w:rsid w:val="000A2F9E"/>
    <w:rsid w:val="000A35ED"/>
    <w:rsid w:val="000A4610"/>
    <w:rsid w:val="000A4B0D"/>
    <w:rsid w:val="000A578B"/>
    <w:rsid w:val="000B03E7"/>
    <w:rsid w:val="000B4BC4"/>
    <w:rsid w:val="000B5303"/>
    <w:rsid w:val="000B5A75"/>
    <w:rsid w:val="000B7B92"/>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F20F0"/>
    <w:rsid w:val="000F3B88"/>
    <w:rsid w:val="000F78CB"/>
    <w:rsid w:val="000F7B1B"/>
    <w:rsid w:val="000F7B33"/>
    <w:rsid w:val="001017D5"/>
    <w:rsid w:val="00103C96"/>
    <w:rsid w:val="001043D6"/>
    <w:rsid w:val="0010460F"/>
    <w:rsid w:val="001063DD"/>
    <w:rsid w:val="0010700A"/>
    <w:rsid w:val="0011254A"/>
    <w:rsid w:val="001136F6"/>
    <w:rsid w:val="00114242"/>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1931"/>
    <w:rsid w:val="001C2165"/>
    <w:rsid w:val="001C221E"/>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0AFB"/>
    <w:rsid w:val="00211415"/>
    <w:rsid w:val="0021145A"/>
    <w:rsid w:val="0021149B"/>
    <w:rsid w:val="0021181D"/>
    <w:rsid w:val="00211EFB"/>
    <w:rsid w:val="00215C87"/>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2C4E"/>
    <w:rsid w:val="002447D2"/>
    <w:rsid w:val="00245327"/>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4CCD"/>
    <w:rsid w:val="002770D6"/>
    <w:rsid w:val="00280274"/>
    <w:rsid w:val="00280BD6"/>
    <w:rsid w:val="00281305"/>
    <w:rsid w:val="00283FA5"/>
    <w:rsid w:val="00284948"/>
    <w:rsid w:val="002856E4"/>
    <w:rsid w:val="00286CE6"/>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6B74"/>
    <w:rsid w:val="002D7BC0"/>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1557"/>
    <w:rsid w:val="003230FB"/>
    <w:rsid w:val="00326E12"/>
    <w:rsid w:val="00327398"/>
    <w:rsid w:val="00327960"/>
    <w:rsid w:val="00327B28"/>
    <w:rsid w:val="00331387"/>
    <w:rsid w:val="00333076"/>
    <w:rsid w:val="00335CF6"/>
    <w:rsid w:val="0033799B"/>
    <w:rsid w:val="00337D95"/>
    <w:rsid w:val="00341B4B"/>
    <w:rsid w:val="003437A1"/>
    <w:rsid w:val="00343877"/>
    <w:rsid w:val="00343969"/>
    <w:rsid w:val="00343DBA"/>
    <w:rsid w:val="00344D3F"/>
    <w:rsid w:val="00347054"/>
    <w:rsid w:val="00347225"/>
    <w:rsid w:val="0035084F"/>
    <w:rsid w:val="003515F8"/>
    <w:rsid w:val="003517F5"/>
    <w:rsid w:val="00351B4A"/>
    <w:rsid w:val="003523D2"/>
    <w:rsid w:val="00352FE6"/>
    <w:rsid w:val="00353046"/>
    <w:rsid w:val="00356216"/>
    <w:rsid w:val="003568F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4172"/>
    <w:rsid w:val="00385ED5"/>
    <w:rsid w:val="003866A5"/>
    <w:rsid w:val="00386F58"/>
    <w:rsid w:val="00387853"/>
    <w:rsid w:val="003938DD"/>
    <w:rsid w:val="00394A72"/>
    <w:rsid w:val="00397DEC"/>
    <w:rsid w:val="003A1E80"/>
    <w:rsid w:val="003A2152"/>
    <w:rsid w:val="003A268E"/>
    <w:rsid w:val="003A268F"/>
    <w:rsid w:val="003A29F7"/>
    <w:rsid w:val="003A53AE"/>
    <w:rsid w:val="003A7A0D"/>
    <w:rsid w:val="003B06BB"/>
    <w:rsid w:val="003B2330"/>
    <w:rsid w:val="003B2C07"/>
    <w:rsid w:val="003B5A01"/>
    <w:rsid w:val="003B75BD"/>
    <w:rsid w:val="003B7A1B"/>
    <w:rsid w:val="003C032F"/>
    <w:rsid w:val="003C31B8"/>
    <w:rsid w:val="003C4DBA"/>
    <w:rsid w:val="003C6E64"/>
    <w:rsid w:val="003D0652"/>
    <w:rsid w:val="003D3106"/>
    <w:rsid w:val="003D545D"/>
    <w:rsid w:val="003D7971"/>
    <w:rsid w:val="003E1639"/>
    <w:rsid w:val="003E19A6"/>
    <w:rsid w:val="003E2E9B"/>
    <w:rsid w:val="003E4772"/>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27789"/>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D59D7"/>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2245"/>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735"/>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B0A2B"/>
    <w:rsid w:val="006B0A7F"/>
    <w:rsid w:val="006B0D7D"/>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07FD"/>
    <w:rsid w:val="00711251"/>
    <w:rsid w:val="00711827"/>
    <w:rsid w:val="00711CC2"/>
    <w:rsid w:val="007143B3"/>
    <w:rsid w:val="007150A9"/>
    <w:rsid w:val="00717DDB"/>
    <w:rsid w:val="00720E55"/>
    <w:rsid w:val="0072390C"/>
    <w:rsid w:val="00724ACC"/>
    <w:rsid w:val="00724CB6"/>
    <w:rsid w:val="0072620A"/>
    <w:rsid w:val="00727EFE"/>
    <w:rsid w:val="00732207"/>
    <w:rsid w:val="00733041"/>
    <w:rsid w:val="0074224A"/>
    <w:rsid w:val="00742B11"/>
    <w:rsid w:val="007433F6"/>
    <w:rsid w:val="00744A1E"/>
    <w:rsid w:val="007466DC"/>
    <w:rsid w:val="007479A2"/>
    <w:rsid w:val="007506CC"/>
    <w:rsid w:val="00750885"/>
    <w:rsid w:val="00750F48"/>
    <w:rsid w:val="007514EF"/>
    <w:rsid w:val="00752591"/>
    <w:rsid w:val="00754667"/>
    <w:rsid w:val="00754672"/>
    <w:rsid w:val="00754E4A"/>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1EB1"/>
    <w:rsid w:val="007A2985"/>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563"/>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696B"/>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4C26"/>
    <w:rsid w:val="00825BDE"/>
    <w:rsid w:val="00826E0B"/>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9A8"/>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A543E"/>
    <w:rsid w:val="008B08A7"/>
    <w:rsid w:val="008B1A70"/>
    <w:rsid w:val="008B243E"/>
    <w:rsid w:val="008B2565"/>
    <w:rsid w:val="008B4CDA"/>
    <w:rsid w:val="008B75AA"/>
    <w:rsid w:val="008C21E9"/>
    <w:rsid w:val="008C45BC"/>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229B"/>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27F1"/>
    <w:rsid w:val="009E3A54"/>
    <w:rsid w:val="009E487E"/>
    <w:rsid w:val="009E631C"/>
    <w:rsid w:val="009E70F0"/>
    <w:rsid w:val="009F1BC9"/>
    <w:rsid w:val="009F3A82"/>
    <w:rsid w:val="009F7108"/>
    <w:rsid w:val="009F7622"/>
    <w:rsid w:val="00A02038"/>
    <w:rsid w:val="00A0211D"/>
    <w:rsid w:val="00A028DC"/>
    <w:rsid w:val="00A02DF1"/>
    <w:rsid w:val="00A1625E"/>
    <w:rsid w:val="00A20EC1"/>
    <w:rsid w:val="00A22638"/>
    <w:rsid w:val="00A26BCE"/>
    <w:rsid w:val="00A27416"/>
    <w:rsid w:val="00A32A7B"/>
    <w:rsid w:val="00A33327"/>
    <w:rsid w:val="00A33D49"/>
    <w:rsid w:val="00A36824"/>
    <w:rsid w:val="00A37BD2"/>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44EE"/>
    <w:rsid w:val="00AC72E4"/>
    <w:rsid w:val="00AD46A6"/>
    <w:rsid w:val="00AD572B"/>
    <w:rsid w:val="00AD5A54"/>
    <w:rsid w:val="00AE01B1"/>
    <w:rsid w:val="00AE2995"/>
    <w:rsid w:val="00AE4E56"/>
    <w:rsid w:val="00AE5776"/>
    <w:rsid w:val="00AE6F3A"/>
    <w:rsid w:val="00AF00CB"/>
    <w:rsid w:val="00AF061E"/>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122"/>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052"/>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657C"/>
    <w:rsid w:val="00C47C73"/>
    <w:rsid w:val="00C47CA1"/>
    <w:rsid w:val="00C47CBA"/>
    <w:rsid w:val="00C501FD"/>
    <w:rsid w:val="00C50250"/>
    <w:rsid w:val="00C50E2F"/>
    <w:rsid w:val="00C51CB8"/>
    <w:rsid w:val="00C56DDC"/>
    <w:rsid w:val="00C57EC6"/>
    <w:rsid w:val="00C6024F"/>
    <w:rsid w:val="00C61363"/>
    <w:rsid w:val="00C64E07"/>
    <w:rsid w:val="00C654F4"/>
    <w:rsid w:val="00C67CA4"/>
    <w:rsid w:val="00C712D7"/>
    <w:rsid w:val="00C7136B"/>
    <w:rsid w:val="00C71425"/>
    <w:rsid w:val="00C7321E"/>
    <w:rsid w:val="00C74DFC"/>
    <w:rsid w:val="00C7519D"/>
    <w:rsid w:val="00C807D0"/>
    <w:rsid w:val="00C80C7B"/>
    <w:rsid w:val="00C84859"/>
    <w:rsid w:val="00C85FF7"/>
    <w:rsid w:val="00C867B1"/>
    <w:rsid w:val="00C90F47"/>
    <w:rsid w:val="00C91622"/>
    <w:rsid w:val="00C91FEC"/>
    <w:rsid w:val="00C923AD"/>
    <w:rsid w:val="00C92808"/>
    <w:rsid w:val="00C968E1"/>
    <w:rsid w:val="00CA0FD7"/>
    <w:rsid w:val="00CA1A20"/>
    <w:rsid w:val="00CA55A0"/>
    <w:rsid w:val="00CB2515"/>
    <w:rsid w:val="00CB61A7"/>
    <w:rsid w:val="00CB67A6"/>
    <w:rsid w:val="00CC13D0"/>
    <w:rsid w:val="00CC2826"/>
    <w:rsid w:val="00CC46F8"/>
    <w:rsid w:val="00CC5FE5"/>
    <w:rsid w:val="00CC7E2B"/>
    <w:rsid w:val="00CD03E1"/>
    <w:rsid w:val="00CD17A2"/>
    <w:rsid w:val="00CD18B2"/>
    <w:rsid w:val="00CD4074"/>
    <w:rsid w:val="00CD4B66"/>
    <w:rsid w:val="00CD6556"/>
    <w:rsid w:val="00CE0116"/>
    <w:rsid w:val="00CE03E6"/>
    <w:rsid w:val="00CE0B6E"/>
    <w:rsid w:val="00CE0FBA"/>
    <w:rsid w:val="00CE4303"/>
    <w:rsid w:val="00CE5184"/>
    <w:rsid w:val="00CE67C8"/>
    <w:rsid w:val="00CE68D7"/>
    <w:rsid w:val="00CF3D27"/>
    <w:rsid w:val="00CF5945"/>
    <w:rsid w:val="00CF59F5"/>
    <w:rsid w:val="00CF5D15"/>
    <w:rsid w:val="00CF61E3"/>
    <w:rsid w:val="00D00B76"/>
    <w:rsid w:val="00D01A96"/>
    <w:rsid w:val="00D02A32"/>
    <w:rsid w:val="00D06BDD"/>
    <w:rsid w:val="00D15384"/>
    <w:rsid w:val="00D209A0"/>
    <w:rsid w:val="00D234E9"/>
    <w:rsid w:val="00D24001"/>
    <w:rsid w:val="00D25F5E"/>
    <w:rsid w:val="00D278DC"/>
    <w:rsid w:val="00D322A5"/>
    <w:rsid w:val="00D32D63"/>
    <w:rsid w:val="00D32F60"/>
    <w:rsid w:val="00D348B2"/>
    <w:rsid w:val="00D34F57"/>
    <w:rsid w:val="00D3596E"/>
    <w:rsid w:val="00D369FA"/>
    <w:rsid w:val="00D36DBA"/>
    <w:rsid w:val="00D4071C"/>
    <w:rsid w:val="00D47961"/>
    <w:rsid w:val="00D50A04"/>
    <w:rsid w:val="00D513EC"/>
    <w:rsid w:val="00D55D58"/>
    <w:rsid w:val="00D566E6"/>
    <w:rsid w:val="00D56CD0"/>
    <w:rsid w:val="00D57622"/>
    <w:rsid w:val="00D60505"/>
    <w:rsid w:val="00D6098C"/>
    <w:rsid w:val="00D61FE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456E"/>
    <w:rsid w:val="00E7561A"/>
    <w:rsid w:val="00E75E16"/>
    <w:rsid w:val="00E762C2"/>
    <w:rsid w:val="00E800FB"/>
    <w:rsid w:val="00E83D80"/>
    <w:rsid w:val="00E85435"/>
    <w:rsid w:val="00E858C2"/>
    <w:rsid w:val="00E85B57"/>
    <w:rsid w:val="00E9207F"/>
    <w:rsid w:val="00E95ACF"/>
    <w:rsid w:val="00E95D5E"/>
    <w:rsid w:val="00E95F6B"/>
    <w:rsid w:val="00E97448"/>
    <w:rsid w:val="00EA0429"/>
    <w:rsid w:val="00EA2594"/>
    <w:rsid w:val="00EA3836"/>
    <w:rsid w:val="00EA3D38"/>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53E3"/>
    <w:rsid w:val="00F4608F"/>
    <w:rsid w:val="00F46253"/>
    <w:rsid w:val="00F5132D"/>
    <w:rsid w:val="00F543ED"/>
    <w:rsid w:val="00F5691A"/>
    <w:rsid w:val="00F645D2"/>
    <w:rsid w:val="00F65CDC"/>
    <w:rsid w:val="00F70787"/>
    <w:rsid w:val="00F709A5"/>
    <w:rsid w:val="00F711E4"/>
    <w:rsid w:val="00F7192B"/>
    <w:rsid w:val="00F71940"/>
    <w:rsid w:val="00F727E6"/>
    <w:rsid w:val="00F7451C"/>
    <w:rsid w:val="00F801DE"/>
    <w:rsid w:val="00F80646"/>
    <w:rsid w:val="00F81C53"/>
    <w:rsid w:val="00F822AD"/>
    <w:rsid w:val="00F82733"/>
    <w:rsid w:val="00F83697"/>
    <w:rsid w:val="00F83F8F"/>
    <w:rsid w:val="00F84AC8"/>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5B4"/>
    <w:rsid w:val="00FC7E72"/>
    <w:rsid w:val="00FD1D46"/>
    <w:rsid w:val="00FD3218"/>
    <w:rsid w:val="00FD4061"/>
    <w:rsid w:val="00FE1C3C"/>
    <w:rsid w:val="00FE1D3F"/>
    <w:rsid w:val="00FE38B0"/>
    <w:rsid w:val="00FE46AE"/>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6AE5354"/>
  <w15:docId w15:val="{76B153BD-2208-4AB1-BD39-DF9D5A9A6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uiPriority w:val="99"/>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http://www.iala-aism.org" TargetMode="External"/><Relationship Id="rId4" Type="http://schemas.openxmlformats.org/officeDocument/2006/relationships/webSettings" Target="webSettings.xml"/><Relationship Id="rId9" Type="http://schemas.openxmlformats.org/officeDocument/2006/relationships/hyperlink" Target="http://www.iala-aism.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1332</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8908</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Plenary Room</cp:lastModifiedBy>
  <cp:revision>23</cp:revision>
  <cp:lastPrinted>2012-07-24T08:51:00Z</cp:lastPrinted>
  <dcterms:created xsi:type="dcterms:W3CDTF">2012-10-17T11:58:00Z</dcterms:created>
  <dcterms:modified xsi:type="dcterms:W3CDTF">2016-04-15T09:16:00Z</dcterms:modified>
</cp:coreProperties>
</file>